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C00" w:rsidRDefault="00E42C00" w:rsidP="00A72B83">
      <w:pPr>
        <w:rPr>
          <w:rFonts w:ascii="Arial" w:hAnsi="Arial"/>
        </w:rPr>
      </w:pPr>
      <w:bookmarkStart w:id="0" w:name="_GoBack"/>
      <w:bookmarkEnd w:id="0"/>
    </w:p>
    <w:p w:rsidR="00E42C00" w:rsidRDefault="00E42C00">
      <w:pPr>
        <w:rPr>
          <w:rFonts w:ascii="Arial" w:hAnsi="Arial"/>
        </w:rPr>
      </w:pPr>
    </w:p>
    <w:p w:rsidR="000F467A" w:rsidRDefault="00645412">
      <w:pPr>
        <w:spacing w:after="29"/>
        <w:jc w:val="right"/>
      </w:pPr>
      <w:r>
        <w:rPr>
          <w:sz w:val="24"/>
        </w:rPr>
        <w:t xml:space="preserve">Приложение 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к решению Совета народных депутатов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Беловского городского округа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от 30 октября 2025 года № 32/133-н</w:t>
      </w:r>
    </w:p>
    <w:p w:rsidR="000F467A" w:rsidRDefault="000F467A">
      <w:pPr>
        <w:spacing w:after="29"/>
        <w:jc w:val="right"/>
        <w:rPr>
          <w:sz w:val="24"/>
        </w:rPr>
      </w:pP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Приложение 4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 xml:space="preserve">к Порядку проведения оценки 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регулирующего воздействия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проектов муниципальных</w:t>
      </w:r>
    </w:p>
    <w:p w:rsidR="000F467A" w:rsidRDefault="00645412">
      <w:pPr>
        <w:spacing w:after="29"/>
        <w:jc w:val="right"/>
        <w:rPr>
          <w:sz w:val="24"/>
        </w:rPr>
      </w:pPr>
      <w:r>
        <w:rPr>
          <w:sz w:val="24"/>
        </w:rPr>
        <w:t>нормативных правовых актов</w:t>
      </w:r>
    </w:p>
    <w:p w:rsidR="000F467A" w:rsidRDefault="000F467A">
      <w:pPr>
        <w:spacing w:after="29"/>
        <w:jc w:val="right"/>
        <w:rPr>
          <w:sz w:val="24"/>
        </w:rPr>
      </w:pP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</w:rPr>
        <w:t>Порядок урегулирования разногласий, возникающих по результатам проведения</w:t>
      </w: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</w:rPr>
        <w:t xml:space="preserve"> оценки регулирующего воздействия проектов нормативных правовых актов</w:t>
      </w: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</w:rPr>
        <w:t xml:space="preserve"> Беловского городского округа, затрагивающих вопросы осуществления предпринимательской и иной экономической деятельности (далее — Порядок)</w:t>
      </w:r>
    </w:p>
    <w:p w:rsidR="000F467A" w:rsidRDefault="000F467A">
      <w:pPr>
        <w:jc w:val="center"/>
        <w:rPr>
          <w:sz w:val="24"/>
        </w:rPr>
      </w:pPr>
    </w:p>
    <w:p w:rsidR="000F467A" w:rsidRDefault="000F467A">
      <w:pPr>
        <w:jc w:val="center"/>
        <w:rPr>
          <w:sz w:val="24"/>
        </w:rPr>
      </w:pP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1. Настоящий Порядок регулирует отношения, связанные с урегулированием разногласий, возникающих по результатам проведения оценки регулирующего воздействия проектов нормативных правовых актов Беловского городского округа, затрагивающих вопросы осуществления предпринимательской и иной экономической деятельности (далее - проект акта).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2. Разработчик проекта акта в случае получения заключения об оценке регулирующего воздействия проекта акта, содержащего выводы о наличии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Беловского городского округа (далее — отрицательное заключение об ОРВ) и несогласия с указанными выводами, вправе в течение 10 рабочих дней со дня получения отрицательного заключения об оценке ОРВ представить в уполномоченный орган в письменном виде мотивированные возражения на отрицательное заключение или отдельные его положения.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3. Уполномоченный орган в течение 7 рабочих дней после получения возражений разработчика проекта акта на отрицательное заключение об ОРВ или отдельные его положения рассматривает их и в письменной форме уведомляет разработчика проекта: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- о согласии с возражениями на отрицательное заключение об ОРВ проекта акта или отдельные его положения;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- о несогласии с возражениями на отрицательное заключение об ОРВ проекта акта или отдельные его положения.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 xml:space="preserve">В случае несогласия с возражениями разработчика проекта акта на отрицательное заключение об ОРВ проекта акта или отдельные его положения уполномоченный орган оформляет таблицу разногласий к проекту акта по прилагаемой к настоящему Порядку форме и направляет ее разработчику проекта акта.   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</w:rPr>
        <w:t>4. Разрешение разногласий, возникающих по результатам проведения ОРВ проекта акта, в случае несогласия уполномоченного органа с представленными возражениями разработчика проекта акта и не достижения договоренности по представленным возражениям осуществляется на совещании коллегиального органа, в состав которого входят руководитель или заместитель руководителя уполномоченного органа, представители уполномоченного органа, разработчика проекта акта, иные заинтересованные лица. На совещании принимается окончательное решение.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</w:rPr>
        <w:t xml:space="preserve">5. Разработчик проекта акта обеспечивает организацию указанного в пункте 4 настоящего Порядка совещания в срок не позднее 10 рабочих дней после получения </w:t>
      </w:r>
      <w:r>
        <w:rPr>
          <w:sz w:val="24"/>
        </w:rPr>
        <w:lastRenderedPageBreak/>
        <w:t xml:space="preserve">уведомления о несогласии с возражениями </w:t>
      </w:r>
      <w:r>
        <w:rPr>
          <w:sz w:val="24"/>
          <w:highlight w:val="white"/>
        </w:rPr>
        <w:t xml:space="preserve">на отрицательное заключение об ОРВ проекта акта или отдельные его положения и </w:t>
      </w:r>
      <w:r>
        <w:rPr>
          <w:sz w:val="24"/>
        </w:rPr>
        <w:t>таблицы разногласий, указанных в пункте 3 настоящего Порядка.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</w:rPr>
        <w:t xml:space="preserve">6. В целях организации указанного в пункте 4 настоящего Порядка совещания разработчик проекта акта в течение 3 рабочих дней со дня получения уведомления  о несогласии с возражениями </w:t>
      </w:r>
      <w:r>
        <w:rPr>
          <w:sz w:val="24"/>
          <w:highlight w:val="white"/>
        </w:rPr>
        <w:t>на отрицательное заключение об ОРВ проекта акта или отдельные его положения уведомляет руководителя или заместителя руководителя уполномоченного органа о наличии разногласий по результатам проведения ОРВ проекта акта и о необходимости разрешения указанных разногласий, а также представляет предложения о привлечении к участию в совещании заинтересованных лиц, с целью поиска оптимального регулирующего решения.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7. Руководитель или заместитель руководителя уполномоченного органа определяет время, место проведения совещания, указанного в пункте 3 настоящего Порядка, а также перечень его участников. Коллегиальный орган, указанный в пункте 4 настоящего Порядка, может быть сформирован полностью или частично из постоянного состава участников. Состав участников коллегиального органа может быть утвержден решением руководителя уполномоченного органа.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8. Разработчик проекта акта информирует участников совещания, указанного в пункте 3 настоящего Порядка, о дате, времени и месте проведения совещания не позднее чем за 3 рабочих дня до дня его проведения.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9. По итогам совещания, указанного в пункте 3 настоящего Порядка, могут быть приняты следующие решения: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9.1. доработать проект акта с учетом замечаний, указанных в заключении об оценке регулирующего воздействия (с указанием замечаний, которые должны быть учтены разработчиком проекта акта);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9.2. отказаться от разработки проекта акта;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9.3. согласовать проект акта в редакции, предложенной разработчиком проекта акта. Уполномоченному органу подготовить и направить разработчику заключение об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деятельности.</w:t>
      </w:r>
    </w:p>
    <w:p w:rsidR="000F467A" w:rsidRDefault="00645412">
      <w:pPr>
        <w:ind w:firstLine="567"/>
        <w:jc w:val="both"/>
        <w:rPr>
          <w:sz w:val="24"/>
        </w:rPr>
      </w:pPr>
      <w:r>
        <w:rPr>
          <w:sz w:val="24"/>
          <w:highlight w:val="white"/>
        </w:rPr>
        <w:t>10. Принятые на совещании, указанном в пункте 3 настоящего Порядка, решения оформляются протоколом. Протокол составляется разработчиком проекта акта не позднее 3 рабочих дней с даты проведения совещания, утверждается руководителем или заместителем руководителя уполномоченного органа и направляется всем участникам совещания в срок не позднее 2 рабочих дней после даты его утверждения.</w:t>
      </w:r>
    </w:p>
    <w:p w:rsidR="000F467A" w:rsidRDefault="00645412">
      <w:pPr>
        <w:spacing w:after="143"/>
        <w:ind w:firstLine="567"/>
        <w:jc w:val="both"/>
        <w:rPr>
          <w:sz w:val="24"/>
        </w:rPr>
      </w:pPr>
      <w:r>
        <w:rPr>
          <w:sz w:val="24"/>
          <w:highlight w:val="white"/>
        </w:rPr>
        <w:t>11. Решение, принятое по результатам рассмотрения разногласий, является обязательным для разработчика проекта акта и уполномоченного органа и подлежит исполнению в срок, обозначенный в протоколе совещания коллегиального органа.</w:t>
      </w:r>
    </w:p>
    <w:p w:rsidR="000F467A" w:rsidRDefault="000F467A">
      <w:pPr>
        <w:spacing w:after="143"/>
        <w:jc w:val="both"/>
        <w:rPr>
          <w:sz w:val="24"/>
          <w:highlight w:val="white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0F467A">
      <w:pPr>
        <w:rPr>
          <w:sz w:val="24"/>
        </w:rPr>
      </w:pPr>
    </w:p>
    <w:p w:rsidR="000F467A" w:rsidRDefault="00645412">
      <w:pPr>
        <w:jc w:val="right"/>
        <w:rPr>
          <w:sz w:val="24"/>
        </w:rPr>
      </w:pPr>
      <w:r>
        <w:rPr>
          <w:sz w:val="24"/>
          <w:highlight w:val="white"/>
        </w:rPr>
        <w:t>Приложение к Порядку</w:t>
      </w:r>
    </w:p>
    <w:p w:rsidR="000F467A" w:rsidRDefault="000F467A">
      <w:pPr>
        <w:jc w:val="right"/>
        <w:rPr>
          <w:sz w:val="24"/>
          <w:highlight w:val="white"/>
        </w:rPr>
      </w:pP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  <w:highlight w:val="white"/>
        </w:rPr>
        <w:t>Таблица</w:t>
      </w: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  <w:highlight w:val="white"/>
        </w:rPr>
        <w:t xml:space="preserve">разногласий к проекту муниципального нормативного правового акта </w:t>
      </w:r>
    </w:p>
    <w:p w:rsidR="000F467A" w:rsidRDefault="00645412">
      <w:pPr>
        <w:jc w:val="center"/>
        <w:rPr>
          <w:b/>
          <w:sz w:val="24"/>
        </w:rPr>
      </w:pPr>
      <w:r>
        <w:rPr>
          <w:b/>
          <w:sz w:val="24"/>
          <w:highlight w:val="white"/>
        </w:rPr>
        <w:t>Беловского городского округа</w:t>
      </w:r>
    </w:p>
    <w:p w:rsidR="000F467A" w:rsidRDefault="00645412">
      <w:pPr>
        <w:jc w:val="center"/>
        <w:rPr>
          <w:sz w:val="24"/>
        </w:rPr>
      </w:pPr>
      <w:r>
        <w:rPr>
          <w:sz w:val="24"/>
          <w:highlight w:val="white"/>
        </w:rPr>
        <w:t>__________________________________________________ ____________</w:t>
      </w:r>
    </w:p>
    <w:p w:rsidR="000F467A" w:rsidRDefault="00645412">
      <w:pPr>
        <w:jc w:val="center"/>
        <w:rPr>
          <w:sz w:val="24"/>
        </w:rPr>
      </w:pPr>
      <w:r>
        <w:rPr>
          <w:sz w:val="24"/>
          <w:highlight w:val="white"/>
        </w:rPr>
        <w:t>(наименование проекта правового акта)</w:t>
      </w:r>
    </w:p>
    <w:p w:rsidR="000F467A" w:rsidRDefault="00645412">
      <w:pPr>
        <w:spacing w:after="86"/>
        <w:jc w:val="center"/>
        <w:rPr>
          <w:sz w:val="24"/>
        </w:rPr>
      </w:pPr>
      <w:r>
        <w:rPr>
          <w:sz w:val="24"/>
          <w:highlight w:val="white"/>
        </w:rPr>
        <w:t>по результатам проведения оценки регулирующего воздействия проекта нормативного правового акта Беловского городского округа, затрагивающего вопросы осуществления предпринимательской и иной экономической деятельности (заключения по результатам проведения оценки регулирующего воздействия от _______)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4001"/>
        <w:gridCol w:w="2341"/>
        <w:gridCol w:w="2336"/>
      </w:tblGrid>
      <w:tr w:rsidR="000F467A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Замечания и предложения уполномоченного органа в соответствии с заключением об оценке регулирующего воздействия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несогласия разработчика проекта акта с замечаниями и предложениями уполномоченного органа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позиции уполномоченного органа по существу возражений разработчика проекта акта</w:t>
            </w:r>
          </w:p>
        </w:tc>
      </w:tr>
      <w:tr w:rsidR="000F467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</w:pPr>
            <w:r>
              <w:t>1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</w:pPr>
            <w:r>
              <w:t>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467A" w:rsidRDefault="00645412">
            <w:pPr>
              <w:widowControl w:val="0"/>
              <w:jc w:val="center"/>
            </w:pPr>
            <w:r>
              <w:t>4</w:t>
            </w:r>
          </w:p>
        </w:tc>
      </w:tr>
      <w:tr w:rsidR="000F467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</w:tr>
      <w:tr w:rsidR="000F467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</w:tr>
      <w:tr w:rsidR="000F467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467A" w:rsidRDefault="000F467A">
            <w:pPr>
              <w:widowControl w:val="0"/>
              <w:rPr>
                <w:sz w:val="24"/>
              </w:rPr>
            </w:pPr>
          </w:p>
        </w:tc>
      </w:tr>
    </w:tbl>
    <w:p w:rsidR="000F467A" w:rsidRDefault="000F467A">
      <w:pPr>
        <w:spacing w:after="86"/>
        <w:jc w:val="center"/>
        <w:rPr>
          <w:sz w:val="24"/>
          <w:highlight w:val="white"/>
        </w:rPr>
      </w:pPr>
    </w:p>
    <w:p w:rsidR="000F467A" w:rsidRDefault="00645412">
      <w:pPr>
        <w:jc w:val="both"/>
      </w:pPr>
      <w:r>
        <w:rPr>
          <w:highlight w:val="white"/>
        </w:rPr>
        <w:t>___________________               _____________     ___________________     _____________</w:t>
      </w:r>
    </w:p>
    <w:p w:rsidR="000F467A" w:rsidRDefault="00645412">
      <w:pPr>
        <w:jc w:val="both"/>
      </w:pPr>
      <w:r>
        <w:rPr>
          <w:highlight w:val="white"/>
        </w:rPr>
        <w:t xml:space="preserve">          (</w:t>
      </w:r>
      <w:proofErr w:type="gramStart"/>
      <w:r>
        <w:rPr>
          <w:highlight w:val="white"/>
        </w:rPr>
        <w:t xml:space="preserve">должность)   </w:t>
      </w:r>
      <w:proofErr w:type="gramEnd"/>
      <w:r>
        <w:rPr>
          <w:highlight w:val="white"/>
        </w:rPr>
        <w:t xml:space="preserve">                                     (подпись)                (расшифровка подписи)                 (дата)</w:t>
      </w:r>
    </w:p>
    <w:p w:rsidR="000F467A" w:rsidRDefault="00645412">
      <w:pPr>
        <w:jc w:val="right"/>
        <w:rPr>
          <w:sz w:val="24"/>
        </w:rPr>
      </w:pPr>
      <w:r>
        <w:rPr>
          <w:sz w:val="24"/>
          <w:highlight w:val="white"/>
        </w:rPr>
        <w:t>»</w:t>
      </w:r>
    </w:p>
    <w:sectPr w:rsidR="000F467A">
      <w:footerReference w:type="default" r:id="rId7"/>
      <w:pgSz w:w="11906" w:h="16838"/>
      <w:pgMar w:top="729" w:right="851" w:bottom="959" w:left="1701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6DDA" w:rsidRDefault="00A76DDA">
      <w:r>
        <w:separator/>
      </w:r>
    </w:p>
  </w:endnote>
  <w:endnote w:type="continuationSeparator" w:id="0">
    <w:p w:rsidR="00A76DDA" w:rsidRDefault="00A7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467A" w:rsidRDefault="000F467A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6DDA" w:rsidRDefault="00A76DDA">
      <w:r>
        <w:separator/>
      </w:r>
    </w:p>
  </w:footnote>
  <w:footnote w:type="continuationSeparator" w:id="0">
    <w:p w:rsidR="00A76DDA" w:rsidRDefault="00A7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6691A"/>
    <w:multiLevelType w:val="multilevel"/>
    <w:tmpl w:val="B98E2F5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7A"/>
    <w:rsid w:val="000F467A"/>
    <w:rsid w:val="004F629F"/>
    <w:rsid w:val="00645412"/>
    <w:rsid w:val="00A72B83"/>
    <w:rsid w:val="00A76DDA"/>
    <w:rsid w:val="00D258A7"/>
    <w:rsid w:val="00E4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0A3"/>
  <w15:docId w15:val="{4FBEC8F0-1C82-45A1-BF8F-968E00C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2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1">
    <w:name w:val="Обычный1"/>
    <w:link w:val="13"/>
  </w:style>
  <w:style w:type="character" w:customStyle="1" w:styleId="13">
    <w:name w:val="Обычный1"/>
    <w:link w:val="11"/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50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  <w:pPr>
      <w:tabs>
        <w:tab w:val="center" w:pos="4819"/>
        <w:tab w:val="right" w:pos="9638"/>
      </w:tabs>
    </w:pPr>
  </w:style>
  <w:style w:type="character" w:customStyle="1" w:styleId="a4">
    <w:name w:val="Верхний и нижний колонтитулы"/>
    <w:basedOn w:val="10"/>
    <w:link w:val="a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0"/>
    <w:link w:val="a5"/>
    <w:rPr>
      <w:rFonts w:ascii="PT Astra Serif" w:hAnsi="PT Astra Serif"/>
      <w:i/>
      <w:sz w:val="24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7">
    <w:name w:val="Гипертекстовая ссылка"/>
    <w:link w:val="a8"/>
    <w:rPr>
      <w:color w:val="008000"/>
    </w:rPr>
  </w:style>
  <w:style w:type="character" w:customStyle="1" w:styleId="a8">
    <w:name w:val="Гипертекстовая ссылка"/>
    <w:link w:val="a7"/>
    <w:rPr>
      <w:color w:val="008000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styleId="a9">
    <w:name w:val="List Paragraph"/>
    <w:basedOn w:val="a"/>
    <w:link w:val="16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16">
    <w:name w:val="Абзац списка Знак1"/>
    <w:basedOn w:val="10"/>
    <w:link w:val="a9"/>
    <w:rPr>
      <w:rFonts w:ascii="Calibri" w:hAnsi="Calibri"/>
      <w:sz w:val="22"/>
    </w:rPr>
  </w:style>
  <w:style w:type="paragraph" w:customStyle="1" w:styleId="aa">
    <w:name w:val="Нормальный (таблица)"/>
    <w:basedOn w:val="a"/>
    <w:link w:val="ab"/>
    <w:pPr>
      <w:widowControl w:val="0"/>
      <w:jc w:val="both"/>
    </w:pPr>
    <w:rPr>
      <w:sz w:val="24"/>
    </w:rPr>
  </w:style>
  <w:style w:type="character" w:customStyle="1" w:styleId="ab">
    <w:name w:val="Нормальный (таблица)"/>
    <w:basedOn w:val="10"/>
    <w:link w:val="aa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17">
    <w:name w:val="Верхний колонтитул Знак1"/>
    <w:basedOn w:val="70"/>
    <w:link w:val="18"/>
  </w:style>
  <w:style w:type="character" w:customStyle="1" w:styleId="18">
    <w:name w:val="Верхний колонтитул Знак1"/>
    <w:basedOn w:val="72"/>
    <w:link w:val="17"/>
  </w:style>
  <w:style w:type="paragraph" w:customStyle="1" w:styleId="22">
    <w:name w:val="Указатель2"/>
    <w:basedOn w:val="a"/>
    <w:link w:val="23"/>
    <w:pPr>
      <w:spacing w:after="60"/>
      <w:ind w:firstLine="567"/>
      <w:jc w:val="both"/>
    </w:pPr>
    <w:rPr>
      <w:sz w:val="28"/>
    </w:rPr>
  </w:style>
  <w:style w:type="character" w:customStyle="1" w:styleId="23">
    <w:name w:val="Указатель2"/>
    <w:basedOn w:val="10"/>
    <w:link w:val="22"/>
    <w:rPr>
      <w:sz w:val="28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ac">
    <w:name w:val="Содержимое врезки"/>
    <w:basedOn w:val="ad"/>
    <w:link w:val="ae"/>
    <w:pPr>
      <w:ind w:firstLine="567"/>
      <w:jc w:val="both"/>
    </w:pPr>
    <w:rPr>
      <w:sz w:val="28"/>
    </w:rPr>
  </w:style>
  <w:style w:type="character" w:customStyle="1" w:styleId="ae">
    <w:name w:val="Содержимое врезки"/>
    <w:basedOn w:val="24"/>
    <w:link w:val="ac"/>
    <w:rPr>
      <w:sz w:val="28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44">
    <w:name w:val="Заголовок 4 Знак"/>
    <w:link w:val="45"/>
    <w:rPr>
      <w:rFonts w:ascii="XO Thames" w:hAnsi="XO Thames"/>
      <w:b/>
      <w:sz w:val="24"/>
    </w:rPr>
  </w:style>
  <w:style w:type="character" w:customStyle="1" w:styleId="45">
    <w:name w:val="Заголовок 4 Знак"/>
    <w:link w:val="44"/>
    <w:rPr>
      <w:rFonts w:ascii="XO Thames" w:hAnsi="XO Thames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basedOn w:val="10"/>
    <w:link w:val="3"/>
    <w:rPr>
      <w:rFonts w:ascii="Cambria" w:hAnsi="Cambria"/>
      <w:b/>
      <w:sz w:val="26"/>
    </w:rPr>
  </w:style>
  <w:style w:type="paragraph" w:customStyle="1" w:styleId="30">
    <w:name w:val="Название3"/>
    <w:basedOn w:val="a"/>
    <w:link w:val="31"/>
    <w:pPr>
      <w:spacing w:before="120" w:after="120"/>
      <w:ind w:firstLine="567"/>
      <w:jc w:val="both"/>
    </w:pPr>
    <w:rPr>
      <w:i/>
      <w:sz w:val="24"/>
    </w:rPr>
  </w:style>
  <w:style w:type="character" w:customStyle="1" w:styleId="31">
    <w:name w:val="Название3"/>
    <w:basedOn w:val="10"/>
    <w:link w:val="30"/>
    <w:rPr>
      <w:i/>
      <w:sz w:val="24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19">
    <w:name w:val="Просмотренная гиперссылка1"/>
    <w:link w:val="1a"/>
    <w:rPr>
      <w:color w:val="800000"/>
      <w:u w:val="single"/>
    </w:rPr>
  </w:style>
  <w:style w:type="character" w:customStyle="1" w:styleId="1a">
    <w:name w:val="Просмотренная гиперссылка1"/>
    <w:link w:val="19"/>
    <w:rPr>
      <w:color w:val="800000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-2">
    <w:name w:val="Нормальный-2 Знак"/>
    <w:link w:val="-20"/>
    <w:rPr>
      <w:sz w:val="26"/>
    </w:rPr>
  </w:style>
  <w:style w:type="character" w:customStyle="1" w:styleId="-20">
    <w:name w:val="Нормальный-2 Знак"/>
    <w:link w:val="-2"/>
    <w:rPr>
      <w:sz w:val="26"/>
    </w:rPr>
  </w:style>
  <w:style w:type="paragraph" w:customStyle="1" w:styleId="25">
    <w:name w:val="Верхний колонтитул Знак2"/>
    <w:basedOn w:val="11"/>
    <w:link w:val="26"/>
  </w:style>
  <w:style w:type="character" w:customStyle="1" w:styleId="26">
    <w:name w:val="Верхний колонтитул Знак2"/>
    <w:basedOn w:val="13"/>
    <w:link w:val="25"/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1">
    <w:name w:val="Абзац списка Знак"/>
    <w:link w:val="af2"/>
    <w:rPr>
      <w:rFonts w:ascii="Calibri" w:hAnsi="Calibri"/>
      <w:sz w:val="22"/>
    </w:rPr>
  </w:style>
  <w:style w:type="character" w:customStyle="1" w:styleId="af2">
    <w:name w:val="Абзац списка Знак"/>
    <w:link w:val="af1"/>
    <w:rPr>
      <w:rFonts w:ascii="Calibri" w:hAnsi="Calibri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60">
    <w:name w:val="Основной шрифт абзаца6"/>
    <w:link w:val="62"/>
  </w:style>
  <w:style w:type="character" w:customStyle="1" w:styleId="62">
    <w:name w:val="Основной шрифт абзаца6"/>
    <w:link w:val="60"/>
  </w:style>
  <w:style w:type="paragraph" w:styleId="af3">
    <w:name w:val="List"/>
    <w:basedOn w:val="ad"/>
    <w:link w:val="1b"/>
    <w:rPr>
      <w:rFonts w:ascii="Arial" w:hAnsi="Arial"/>
    </w:rPr>
  </w:style>
  <w:style w:type="character" w:customStyle="1" w:styleId="1b">
    <w:name w:val="Список Знак1"/>
    <w:basedOn w:val="24"/>
    <w:link w:val="af3"/>
    <w:rPr>
      <w:rFonts w:ascii="Arial" w:hAnsi="Arial"/>
    </w:rPr>
  </w:style>
  <w:style w:type="paragraph" w:customStyle="1" w:styleId="29">
    <w:name w:val="Просмотренная гиперссылка2"/>
    <w:link w:val="2a"/>
    <w:rPr>
      <w:color w:val="800000"/>
      <w:u w:val="single"/>
    </w:rPr>
  </w:style>
  <w:style w:type="character" w:customStyle="1" w:styleId="2a">
    <w:name w:val="Просмотренная гиперссылка2"/>
    <w:link w:val="29"/>
    <w:rPr>
      <w:color w:val="800000"/>
      <w:u w:val="single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2b">
    <w:name w:val="Основной текст с отступом Знак2"/>
    <w:basedOn w:val="11"/>
    <w:link w:val="2c"/>
  </w:style>
  <w:style w:type="character" w:customStyle="1" w:styleId="2c">
    <w:name w:val="Основной текст с отступом Знак2"/>
    <w:basedOn w:val="13"/>
    <w:link w:val="2b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46">
    <w:name w:val="Название4"/>
    <w:basedOn w:val="a"/>
    <w:link w:val="47"/>
    <w:pPr>
      <w:spacing w:before="120" w:after="120"/>
      <w:ind w:firstLine="567"/>
      <w:jc w:val="both"/>
    </w:pPr>
    <w:rPr>
      <w:i/>
      <w:sz w:val="24"/>
    </w:rPr>
  </w:style>
  <w:style w:type="character" w:customStyle="1" w:styleId="47">
    <w:name w:val="Название4"/>
    <w:basedOn w:val="10"/>
    <w:link w:val="46"/>
    <w:rPr>
      <w:i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b/>
    </w:rPr>
  </w:style>
  <w:style w:type="paragraph" w:customStyle="1" w:styleId="WW--">
    <w:name w:val="WW-Интернет-ссылка"/>
    <w:link w:val="WW--0"/>
    <w:rPr>
      <w:color w:val="0000FF"/>
      <w:u w:val="single"/>
    </w:rPr>
  </w:style>
  <w:style w:type="character" w:customStyle="1" w:styleId="WW--0">
    <w:name w:val="WW-Интернет-ссылка"/>
    <w:link w:val="WW--"/>
    <w:rPr>
      <w:color w:val="0000FF"/>
      <w:u w:val="single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55">
    <w:name w:val="Заголовок 5 Знак"/>
    <w:link w:val="56"/>
    <w:rPr>
      <w:rFonts w:ascii="XO Thames" w:hAnsi="XO Thames"/>
      <w:b/>
      <w:sz w:val="22"/>
    </w:rPr>
  </w:style>
  <w:style w:type="character" w:customStyle="1" w:styleId="56">
    <w:name w:val="Заголовок 5 Знак"/>
    <w:link w:val="55"/>
    <w:rPr>
      <w:rFonts w:ascii="XO Thames" w:hAnsi="XO Thames"/>
      <w:b/>
      <w:sz w:val="22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f8">
    <w:name w:val="Normal (Web)"/>
    <w:basedOn w:val="a"/>
    <w:link w:val="af9"/>
    <w:pPr>
      <w:spacing w:before="280" w:after="280"/>
    </w:pPr>
    <w:rPr>
      <w:sz w:val="24"/>
    </w:rPr>
  </w:style>
  <w:style w:type="character" w:customStyle="1" w:styleId="af9">
    <w:name w:val="Обычный (Интернет) Знак"/>
    <w:basedOn w:val="10"/>
    <w:link w:val="af8"/>
    <w:rPr>
      <w:sz w:val="24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styleId="afa">
    <w:name w:val="index heading"/>
    <w:basedOn w:val="a"/>
    <w:link w:val="afb"/>
  </w:style>
  <w:style w:type="character" w:customStyle="1" w:styleId="afb">
    <w:name w:val="Указатель Знак"/>
    <w:basedOn w:val="10"/>
    <w:link w:val="afa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S">
    <w:name w:val="S_Обычный"/>
    <w:basedOn w:val="a"/>
    <w:link w:val="S0"/>
    <w:pPr>
      <w:spacing w:line="360" w:lineRule="auto"/>
      <w:ind w:firstLine="709"/>
      <w:jc w:val="both"/>
    </w:pPr>
    <w:rPr>
      <w:sz w:val="24"/>
    </w:rPr>
  </w:style>
  <w:style w:type="character" w:customStyle="1" w:styleId="S0">
    <w:name w:val="S_Обычный"/>
    <w:basedOn w:val="10"/>
    <w:link w:val="S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c">
    <w:name w:val="Название1"/>
    <w:basedOn w:val="a"/>
    <w:link w:val="1d"/>
    <w:pPr>
      <w:spacing w:before="120" w:after="120"/>
    </w:pPr>
    <w:rPr>
      <w:rFonts w:ascii="Arial" w:hAnsi="Arial"/>
      <w:i/>
    </w:rPr>
  </w:style>
  <w:style w:type="character" w:customStyle="1" w:styleId="1d">
    <w:name w:val="Название1"/>
    <w:basedOn w:val="10"/>
    <w:link w:val="1c"/>
    <w:rPr>
      <w:rFonts w:ascii="Arial" w:hAnsi="Arial"/>
      <w:i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48">
    <w:name w:val="Указатель4"/>
    <w:basedOn w:val="a"/>
    <w:link w:val="49"/>
    <w:pPr>
      <w:spacing w:after="60"/>
      <w:ind w:firstLine="567"/>
      <w:jc w:val="both"/>
    </w:pPr>
    <w:rPr>
      <w:sz w:val="28"/>
    </w:rPr>
  </w:style>
  <w:style w:type="character" w:customStyle="1" w:styleId="49">
    <w:name w:val="Указатель4"/>
    <w:basedOn w:val="10"/>
    <w:link w:val="48"/>
    <w:rPr>
      <w:sz w:val="28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0"/>
    <w:link w:val="af5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1e">
    <w:name w:val="Выделение1"/>
    <w:link w:val="1f"/>
    <w:rPr>
      <w:rFonts w:ascii="Arial Black" w:hAnsi="Arial Black"/>
      <w:spacing w:val="-4"/>
      <w:sz w:val="18"/>
    </w:rPr>
  </w:style>
  <w:style w:type="character" w:customStyle="1" w:styleId="1f">
    <w:name w:val="Выделение1"/>
    <w:link w:val="1e"/>
    <w:rPr>
      <w:rFonts w:ascii="Arial Black" w:hAnsi="Arial Black"/>
      <w:spacing w:val="-4"/>
      <w:sz w:val="1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34">
    <w:name w:val="Заголовок 3 Знак"/>
    <w:link w:val="35"/>
    <w:rPr>
      <w:rFonts w:ascii="Cambria" w:hAnsi="Cambria"/>
      <w:b/>
      <w:sz w:val="26"/>
    </w:rPr>
  </w:style>
  <w:style w:type="character" w:customStyle="1" w:styleId="35">
    <w:name w:val="Заголовок 3 Знак"/>
    <w:link w:val="34"/>
    <w:rPr>
      <w:rFonts w:ascii="Cambria" w:hAnsi="Cambria"/>
      <w:b/>
      <w:sz w:val="26"/>
    </w:rPr>
  </w:style>
  <w:style w:type="paragraph" w:customStyle="1" w:styleId="afc">
    <w:name w:val="Нижний колонтитул Знак"/>
    <w:basedOn w:val="1f0"/>
    <w:link w:val="afd"/>
  </w:style>
  <w:style w:type="character" w:customStyle="1" w:styleId="afd">
    <w:name w:val="Нижний колонтитул Знак"/>
    <w:basedOn w:val="1f1"/>
    <w:link w:val="afc"/>
  </w:style>
  <w:style w:type="paragraph" w:customStyle="1" w:styleId="1f2">
    <w:name w:val="Заголовок1"/>
    <w:basedOn w:val="a"/>
    <w:next w:val="ad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0"/>
    <w:link w:val="1f2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  <w:rPr>
      <w:rFonts w:ascii="Times New Roman" w:hAnsi="Times New Roman"/>
      <w:color w:val="000000"/>
      <w:sz w:val="20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57">
    <w:name w:val="Название5"/>
    <w:basedOn w:val="a"/>
    <w:link w:val="58"/>
    <w:pPr>
      <w:spacing w:before="120" w:after="120"/>
      <w:ind w:firstLine="567"/>
      <w:jc w:val="both"/>
    </w:pPr>
    <w:rPr>
      <w:rFonts w:ascii="Arial" w:hAnsi="Arial"/>
      <w:i/>
    </w:rPr>
  </w:style>
  <w:style w:type="character" w:customStyle="1" w:styleId="58">
    <w:name w:val="Название5"/>
    <w:basedOn w:val="10"/>
    <w:link w:val="57"/>
    <w:rPr>
      <w:rFonts w:ascii="Arial" w:hAnsi="Arial"/>
      <w:i/>
    </w:rPr>
  </w:style>
  <w:style w:type="paragraph" w:styleId="1f6">
    <w:name w:val="index 1"/>
    <w:basedOn w:val="a"/>
    <w:next w:val="a"/>
    <w:link w:val="1f7"/>
    <w:pPr>
      <w:ind w:left="220" w:hanging="220"/>
    </w:pPr>
    <w:rPr>
      <w:rFonts w:ascii="Calibri" w:hAnsi="Calibri"/>
      <w:sz w:val="22"/>
    </w:rPr>
  </w:style>
  <w:style w:type="character" w:customStyle="1" w:styleId="1f7">
    <w:name w:val="Указатель 1 Знак"/>
    <w:basedOn w:val="10"/>
    <w:link w:val="1f6"/>
    <w:rPr>
      <w:rFonts w:ascii="Calibri" w:hAnsi="Calibri"/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8">
    <w:name w:val="Выделение1"/>
    <w:link w:val="1f9"/>
    <w:rPr>
      <w:rFonts w:ascii="Arial Black" w:hAnsi="Arial Black"/>
      <w:spacing w:val="-4"/>
      <w:sz w:val="18"/>
    </w:rPr>
  </w:style>
  <w:style w:type="character" w:customStyle="1" w:styleId="1f9">
    <w:name w:val="Выделение1"/>
    <w:link w:val="1f8"/>
    <w:rPr>
      <w:rFonts w:ascii="Arial Black" w:hAnsi="Arial Black"/>
      <w:spacing w:val="-4"/>
      <w:sz w:val="18"/>
    </w:rPr>
  </w:style>
  <w:style w:type="paragraph" w:customStyle="1" w:styleId="110">
    <w:name w:val="Заголовок 1 Знак1"/>
    <w:basedOn w:val="11"/>
    <w:link w:val="111"/>
    <w:rPr>
      <w:b/>
      <w:sz w:val="74"/>
    </w:rPr>
  </w:style>
  <w:style w:type="character" w:customStyle="1" w:styleId="111">
    <w:name w:val="Заголовок 1 Знак1"/>
    <w:basedOn w:val="13"/>
    <w:link w:val="110"/>
    <w:rPr>
      <w:b/>
      <w:sz w:val="7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a">
    <w:name w:val="Нижний колонтитул Знак1"/>
    <w:basedOn w:val="70"/>
    <w:link w:val="1fb"/>
  </w:style>
  <w:style w:type="character" w:customStyle="1" w:styleId="1fb">
    <w:name w:val="Нижний колонтитул Знак1"/>
    <w:basedOn w:val="72"/>
    <w:link w:val="1fa"/>
  </w:style>
  <w:style w:type="paragraph" w:styleId="afe">
    <w:name w:val="header"/>
    <w:basedOn w:val="a"/>
    <w:link w:val="36"/>
    <w:pPr>
      <w:tabs>
        <w:tab w:val="center" w:pos="4677"/>
        <w:tab w:val="right" w:pos="9355"/>
      </w:tabs>
    </w:pPr>
  </w:style>
  <w:style w:type="character" w:customStyle="1" w:styleId="36">
    <w:name w:val="Верхний колонтитул Знак3"/>
    <w:basedOn w:val="10"/>
    <w:link w:val="afe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c">
    <w:name w:val="Заголовок 1 Знак"/>
    <w:link w:val="1fd"/>
    <w:rPr>
      <w:b/>
      <w:sz w:val="74"/>
    </w:rPr>
  </w:style>
  <w:style w:type="character" w:customStyle="1" w:styleId="1fd">
    <w:name w:val="Заголовок 1 Знак"/>
    <w:link w:val="1fc"/>
    <w:rPr>
      <w:b/>
      <w:sz w:val="74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0">
    <w:name w:val="Caption1"/>
    <w:basedOn w:val="10"/>
    <w:link w:val="Caption1"/>
    <w:rPr>
      <w:rFonts w:ascii="PT Astra Serif" w:hAnsi="PT Astra Serif"/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styleId="aff">
    <w:name w:val="footer"/>
    <w:basedOn w:val="a"/>
    <w:link w:val="37"/>
    <w:pPr>
      <w:tabs>
        <w:tab w:val="center" w:pos="4677"/>
        <w:tab w:val="right" w:pos="9355"/>
      </w:tabs>
    </w:pPr>
  </w:style>
  <w:style w:type="character" w:customStyle="1" w:styleId="37">
    <w:name w:val="Нижний колонтитул Знак3"/>
    <w:basedOn w:val="10"/>
    <w:link w:val="aff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12">
    <w:name w:val="Заголовок 1 Знак2"/>
    <w:basedOn w:val="10"/>
    <w:link w:val="1"/>
    <w:rPr>
      <w:b/>
      <w:sz w:val="74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38">
    <w:name w:val="Указатель3"/>
    <w:basedOn w:val="a"/>
    <w:link w:val="39"/>
    <w:pPr>
      <w:spacing w:after="60"/>
      <w:ind w:firstLine="567"/>
      <w:jc w:val="both"/>
    </w:pPr>
    <w:rPr>
      <w:sz w:val="28"/>
    </w:rPr>
  </w:style>
  <w:style w:type="character" w:customStyle="1" w:styleId="39">
    <w:name w:val="Указатель3"/>
    <w:basedOn w:val="10"/>
    <w:link w:val="38"/>
    <w:rPr>
      <w:sz w:val="28"/>
    </w:rPr>
  </w:style>
  <w:style w:type="paragraph" w:customStyle="1" w:styleId="2f">
    <w:name w:val="Заголовок2"/>
    <w:basedOn w:val="1f4"/>
    <w:link w:val="2f0"/>
    <w:rPr>
      <w:rFonts w:ascii="PT Astra Serif" w:hAnsi="PT Astra Serif"/>
      <w:sz w:val="28"/>
    </w:rPr>
  </w:style>
  <w:style w:type="character" w:customStyle="1" w:styleId="2f0">
    <w:name w:val="Заголовок2"/>
    <w:basedOn w:val="1f5"/>
    <w:link w:val="2f"/>
    <w:rPr>
      <w:rFonts w:ascii="PT Astra Serif" w:hAnsi="PT Astra Serif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e">
    <w:name w:val="Оглавление 1 Знак"/>
    <w:basedOn w:val="11"/>
    <w:link w:val="1ff"/>
    <w:rPr>
      <w:sz w:val="24"/>
    </w:rPr>
  </w:style>
  <w:style w:type="character" w:customStyle="1" w:styleId="1ff">
    <w:name w:val="Оглавление 1 Знак"/>
    <w:basedOn w:val="13"/>
    <w:link w:val="1fe"/>
    <w:rPr>
      <w:sz w:val="24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2f1">
    <w:name w:val="Гиперссылка2"/>
    <w:link w:val="aff0"/>
    <w:rPr>
      <w:color w:val="0000FF"/>
      <w:u w:val="single"/>
    </w:rPr>
  </w:style>
  <w:style w:type="character" w:styleId="aff0">
    <w:name w:val="Hyperlink"/>
    <w:link w:val="2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f2">
    <w:name w:val="Основной текст 2 Знак"/>
    <w:basedOn w:val="1f0"/>
    <w:link w:val="2f3"/>
  </w:style>
  <w:style w:type="character" w:customStyle="1" w:styleId="2f3">
    <w:name w:val="Основной текст 2 Знак"/>
    <w:basedOn w:val="1f1"/>
    <w:link w:val="2f2"/>
  </w:style>
  <w:style w:type="paragraph" w:styleId="1ff2">
    <w:name w:val="toc 1"/>
    <w:basedOn w:val="a"/>
    <w:link w:val="112"/>
    <w:uiPriority w:val="39"/>
    <w:pPr>
      <w:tabs>
        <w:tab w:val="right" w:leader="dot" w:pos="9356"/>
      </w:tabs>
      <w:ind w:right="138"/>
      <w:contextualSpacing/>
      <w:jc w:val="both"/>
    </w:pPr>
    <w:rPr>
      <w:sz w:val="24"/>
    </w:rPr>
  </w:style>
  <w:style w:type="character" w:customStyle="1" w:styleId="112">
    <w:name w:val="Оглавление 1 Знак1"/>
    <w:basedOn w:val="10"/>
    <w:link w:val="1ff2"/>
    <w:rPr>
      <w:sz w:val="24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59">
    <w:name w:val="Указатель5"/>
    <w:basedOn w:val="a"/>
    <w:link w:val="5a"/>
    <w:pPr>
      <w:spacing w:after="60"/>
      <w:ind w:firstLine="567"/>
      <w:jc w:val="both"/>
    </w:pPr>
    <w:rPr>
      <w:rFonts w:ascii="Arial" w:hAnsi="Arial"/>
      <w:sz w:val="28"/>
    </w:rPr>
  </w:style>
  <w:style w:type="character" w:customStyle="1" w:styleId="5a">
    <w:name w:val="Указатель5"/>
    <w:basedOn w:val="10"/>
    <w:link w:val="59"/>
    <w:rPr>
      <w:rFonts w:ascii="Arial" w:hAnsi="Arial"/>
      <w:sz w:val="28"/>
    </w:rPr>
  </w:style>
  <w:style w:type="paragraph" w:customStyle="1" w:styleId="211">
    <w:name w:val="Основной текст с отступом 21"/>
    <w:basedOn w:val="a"/>
    <w:link w:val="212"/>
    <w:pPr>
      <w:ind w:left="75"/>
      <w:jc w:val="both"/>
    </w:pPr>
    <w:rPr>
      <w:sz w:val="28"/>
    </w:rPr>
  </w:style>
  <w:style w:type="character" w:customStyle="1" w:styleId="212">
    <w:name w:val="Основной текст с отступом 21"/>
    <w:basedOn w:val="10"/>
    <w:link w:val="211"/>
    <w:rPr>
      <w:sz w:val="28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2f4">
    <w:name w:val="Название объекта2"/>
    <w:basedOn w:val="a"/>
    <w:next w:val="ad"/>
    <w:link w:val="2f5"/>
    <w:pPr>
      <w:keepNext/>
      <w:spacing w:before="240" w:after="120"/>
    </w:pPr>
    <w:rPr>
      <w:rFonts w:ascii="Arial" w:hAnsi="Arial"/>
      <w:sz w:val="28"/>
    </w:rPr>
  </w:style>
  <w:style w:type="character" w:customStyle="1" w:styleId="2f5">
    <w:name w:val="Название объекта2"/>
    <w:basedOn w:val="10"/>
    <w:link w:val="2f4"/>
    <w:rPr>
      <w:rFonts w:ascii="Arial" w:hAnsi="Arial"/>
      <w:sz w:val="28"/>
    </w:rPr>
  </w:style>
  <w:style w:type="paragraph" w:customStyle="1" w:styleId="63">
    <w:name w:val="Оглавление 6 Знак"/>
    <w:link w:val="64"/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aff1">
    <w:name w:val="Колонтитул"/>
    <w:basedOn w:val="a"/>
    <w:link w:val="aff2"/>
    <w:pPr>
      <w:tabs>
        <w:tab w:val="center" w:pos="4819"/>
        <w:tab w:val="right" w:pos="9638"/>
      </w:tabs>
    </w:pPr>
  </w:style>
  <w:style w:type="character" w:customStyle="1" w:styleId="aff2">
    <w:name w:val="Колонтитул"/>
    <w:basedOn w:val="10"/>
    <w:link w:val="aff1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213">
    <w:name w:val="Основной текст 21"/>
    <w:basedOn w:val="a"/>
    <w:link w:val="214"/>
    <w:pPr>
      <w:spacing w:after="120" w:line="480" w:lineRule="auto"/>
    </w:pPr>
  </w:style>
  <w:style w:type="character" w:customStyle="1" w:styleId="214">
    <w:name w:val="Основной текст 21"/>
    <w:basedOn w:val="10"/>
    <w:link w:val="213"/>
  </w:style>
  <w:style w:type="paragraph" w:customStyle="1" w:styleId="aff3">
    <w:name w:val="Символ нумерации"/>
    <w:link w:val="aff4"/>
    <w:rPr>
      <w:sz w:val="26"/>
    </w:rPr>
  </w:style>
  <w:style w:type="character" w:customStyle="1" w:styleId="aff4">
    <w:name w:val="Символ нумерации"/>
    <w:link w:val="aff3"/>
    <w:rPr>
      <w:sz w:val="26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ff5">
    <w:name w:val="Ссылка указателя"/>
    <w:link w:val="aff6"/>
  </w:style>
  <w:style w:type="character" w:customStyle="1" w:styleId="aff6">
    <w:name w:val="Ссылка указателя"/>
    <w:link w:val="aff5"/>
  </w:style>
  <w:style w:type="paragraph" w:customStyle="1" w:styleId="1ff3">
    <w:name w:val="Указатель1"/>
    <w:basedOn w:val="a"/>
    <w:link w:val="1ff4"/>
    <w:rPr>
      <w:rFonts w:ascii="Arial" w:hAnsi="Arial"/>
    </w:rPr>
  </w:style>
  <w:style w:type="character" w:customStyle="1" w:styleId="1ff4">
    <w:name w:val="Указатель1"/>
    <w:basedOn w:val="10"/>
    <w:link w:val="1ff3"/>
    <w:rPr>
      <w:rFonts w:ascii="Arial" w:hAnsi="Aria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70">
    <w:name w:val="Основной шрифт абзаца7"/>
    <w:link w:val="72"/>
  </w:style>
  <w:style w:type="character" w:customStyle="1" w:styleId="72">
    <w:name w:val="Основной шрифт абзаца7"/>
    <w:link w:val="70"/>
  </w:style>
  <w:style w:type="paragraph" w:styleId="9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1"/>
    <w:link w:val="9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-21">
    <w:name w:val="Нормальный-2"/>
    <w:basedOn w:val="a"/>
    <w:link w:val="-22"/>
    <w:pPr>
      <w:spacing w:before="120"/>
      <w:ind w:left="284" w:right="170" w:firstLine="851"/>
      <w:jc w:val="both"/>
    </w:pPr>
    <w:rPr>
      <w:sz w:val="26"/>
    </w:rPr>
  </w:style>
  <w:style w:type="character" w:customStyle="1" w:styleId="-22">
    <w:name w:val="Нормальный-2"/>
    <w:basedOn w:val="10"/>
    <w:link w:val="-21"/>
    <w:rPr>
      <w:sz w:val="26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11">
    <w:name w:val="Заголовок 3 Знак1"/>
    <w:basedOn w:val="11"/>
    <w:link w:val="312"/>
    <w:rPr>
      <w:rFonts w:ascii="Cambria" w:hAnsi="Cambria"/>
      <w:b/>
      <w:sz w:val="26"/>
    </w:rPr>
  </w:style>
  <w:style w:type="character" w:customStyle="1" w:styleId="312">
    <w:name w:val="Заголовок 3 Знак1"/>
    <w:basedOn w:val="13"/>
    <w:link w:val="311"/>
    <w:rPr>
      <w:rFonts w:ascii="Cambria" w:hAnsi="Cambria"/>
      <w:b/>
      <w:sz w:val="26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styleId="aff7">
    <w:name w:val="Balloon Text"/>
    <w:basedOn w:val="a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0"/>
    <w:link w:val="aff7"/>
    <w:rPr>
      <w:rFonts w:ascii="Tahoma" w:hAnsi="Tahoma"/>
      <w:sz w:val="16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aff8">
    <w:name w:val="Основной текст с отступом Знак"/>
    <w:basedOn w:val="1f0"/>
    <w:link w:val="aff9"/>
  </w:style>
  <w:style w:type="character" w:customStyle="1" w:styleId="aff9">
    <w:name w:val="Основной текст с отступом Знак"/>
    <w:basedOn w:val="1f1"/>
    <w:link w:val="aff8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2f6">
    <w:name w:val="Гиперссылка2"/>
    <w:link w:val="2f7"/>
    <w:rPr>
      <w:color w:val="0000FF"/>
      <w:u w:val="single"/>
    </w:rPr>
  </w:style>
  <w:style w:type="character" w:customStyle="1" w:styleId="2f7">
    <w:name w:val="Гиперссылка2"/>
    <w:link w:val="2f6"/>
    <w:rPr>
      <w:color w:val="0000FF"/>
      <w:u w:val="single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ffa">
    <w:name w:val="Подзаголовок Знак"/>
    <w:link w:val="affb"/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fc">
    <w:name w:val="Список Знак"/>
    <w:basedOn w:val="ad"/>
    <w:link w:val="affd"/>
    <w:rPr>
      <w:rFonts w:ascii="Arial" w:hAnsi="Arial"/>
    </w:rPr>
  </w:style>
  <w:style w:type="character" w:customStyle="1" w:styleId="affd">
    <w:name w:val="Список Знак"/>
    <w:basedOn w:val="24"/>
    <w:link w:val="affc"/>
    <w:rPr>
      <w:rFonts w:ascii="Arial" w:hAnsi="Arial"/>
    </w:rPr>
  </w:style>
  <w:style w:type="paragraph" w:customStyle="1" w:styleId="3c">
    <w:name w:val="Оглавление 3 Знак"/>
    <w:link w:val="3d"/>
    <w:rPr>
      <w:rFonts w:ascii="XO Thames" w:hAnsi="XO Thames"/>
      <w:sz w:val="28"/>
    </w:rPr>
  </w:style>
  <w:style w:type="character" w:customStyle="1" w:styleId="3d">
    <w:name w:val="Оглавление 3 Знак"/>
    <w:link w:val="3c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75">
    <w:name w:val="Оглавление 7 Знак"/>
    <w:link w:val="76"/>
    <w:rPr>
      <w:rFonts w:ascii="XO Thames" w:hAnsi="XO Thames"/>
      <w:sz w:val="28"/>
    </w:rPr>
  </w:style>
  <w:style w:type="character" w:customStyle="1" w:styleId="76">
    <w:name w:val="Оглавление 7 Знак"/>
    <w:link w:val="75"/>
    <w:rPr>
      <w:rFonts w:ascii="XO Thames" w:hAnsi="XO Thames"/>
      <w:sz w:val="28"/>
    </w:rPr>
  </w:style>
  <w:style w:type="paragraph" w:customStyle="1" w:styleId="1ff6">
    <w:name w:val="Указатель1"/>
    <w:basedOn w:val="1f4"/>
    <w:link w:val="1ff7"/>
    <w:rPr>
      <w:rFonts w:ascii="PT Astra Serif" w:hAnsi="PT Astra Serif"/>
    </w:rPr>
  </w:style>
  <w:style w:type="character" w:customStyle="1" w:styleId="1ff7">
    <w:name w:val="Указатель1"/>
    <w:basedOn w:val="1f5"/>
    <w:link w:val="1ff6"/>
    <w:rPr>
      <w:rFonts w:ascii="PT Astra Serif" w:hAnsi="PT Astra Serif"/>
      <w:color w:val="000000"/>
      <w:sz w:val="20"/>
    </w:rPr>
  </w:style>
  <w:style w:type="paragraph" w:customStyle="1" w:styleId="affe">
    <w:name w:val="Верхний колонтитул Знак"/>
    <w:basedOn w:val="1f0"/>
    <w:link w:val="afff"/>
  </w:style>
  <w:style w:type="character" w:customStyle="1" w:styleId="afff">
    <w:name w:val="Верхний колонтитул Знак"/>
    <w:basedOn w:val="1f1"/>
    <w:link w:val="affe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0">
    <w:name w:val="Название Знак"/>
    <w:link w:val="afff1"/>
    <w:rPr>
      <w:rFonts w:ascii="Arial" w:hAnsi="Arial"/>
      <w:sz w:val="28"/>
    </w:rPr>
  </w:style>
  <w:style w:type="character" w:customStyle="1" w:styleId="afff1">
    <w:name w:val="Название Знак"/>
    <w:link w:val="afff0"/>
    <w:rPr>
      <w:rFonts w:ascii="Arial" w:hAnsi="Arial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f8">
    <w:name w:val="Название2"/>
    <w:basedOn w:val="a"/>
    <w:link w:val="2f9"/>
    <w:pPr>
      <w:spacing w:before="120" w:after="120"/>
      <w:ind w:firstLine="567"/>
      <w:jc w:val="both"/>
    </w:pPr>
    <w:rPr>
      <w:i/>
      <w:sz w:val="24"/>
    </w:rPr>
  </w:style>
  <w:style w:type="character" w:customStyle="1" w:styleId="2f9">
    <w:name w:val="Название2"/>
    <w:basedOn w:val="10"/>
    <w:link w:val="2f8"/>
    <w:rPr>
      <w:i/>
      <w:sz w:val="24"/>
    </w:rPr>
  </w:style>
  <w:style w:type="paragraph" w:styleId="afff2">
    <w:name w:val="Body Text Indent"/>
    <w:basedOn w:val="a"/>
    <w:link w:val="3e"/>
    <w:pPr>
      <w:spacing w:after="120"/>
      <w:ind w:left="283"/>
    </w:pPr>
  </w:style>
  <w:style w:type="character" w:customStyle="1" w:styleId="3e">
    <w:name w:val="Основной текст с отступом Знак3"/>
    <w:basedOn w:val="10"/>
    <w:link w:val="afff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5b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b"/>
    <w:rPr>
      <w:rFonts w:ascii="XO Thames" w:hAnsi="XO Thames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d">
    <w:name w:val="Body Text"/>
    <w:basedOn w:val="a"/>
    <w:link w:val="24"/>
    <w:pPr>
      <w:spacing w:after="120"/>
    </w:pPr>
  </w:style>
  <w:style w:type="character" w:customStyle="1" w:styleId="24">
    <w:name w:val="Основной текст Знак2"/>
    <w:basedOn w:val="10"/>
    <w:link w:val="ad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10">
    <w:name w:val="Caption11"/>
    <w:basedOn w:val="10"/>
    <w:link w:val="Caption11"/>
    <w:rPr>
      <w:rFonts w:ascii="PT Astra Serif" w:hAnsi="PT Astra Serif"/>
      <w:i/>
      <w:sz w:val="24"/>
    </w:rPr>
  </w:style>
  <w:style w:type="paragraph" w:customStyle="1" w:styleId="1ff8">
    <w:name w:val="Название объекта1"/>
    <w:basedOn w:val="a"/>
    <w:link w:val="1ff9"/>
    <w:pPr>
      <w:spacing w:before="120" w:after="120"/>
    </w:pPr>
    <w:rPr>
      <w:i/>
      <w:sz w:val="24"/>
    </w:rPr>
  </w:style>
  <w:style w:type="character" w:customStyle="1" w:styleId="1ff9">
    <w:name w:val="Название объекта1"/>
    <w:basedOn w:val="10"/>
    <w:link w:val="1ff8"/>
    <w:rPr>
      <w:i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90">
    <w:name w:val="Основной шрифт абзаца9"/>
    <w:link w:val="92"/>
  </w:style>
  <w:style w:type="character" w:customStyle="1" w:styleId="92">
    <w:name w:val="Основной шрифт абзаца9"/>
    <w:link w:val="90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1ffa">
    <w:name w:val="Обычный (веб)1"/>
    <w:basedOn w:val="a"/>
    <w:link w:val="1ffb"/>
    <w:pPr>
      <w:spacing w:before="280" w:after="280"/>
    </w:pPr>
    <w:rPr>
      <w:sz w:val="24"/>
    </w:rPr>
  </w:style>
  <w:style w:type="character" w:customStyle="1" w:styleId="1ffb">
    <w:name w:val="Обычный (веб)1"/>
    <w:basedOn w:val="10"/>
    <w:link w:val="1ffa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fa">
    <w:name w:val="Нижний колонтитул Знак2"/>
    <w:basedOn w:val="11"/>
    <w:link w:val="2fb"/>
  </w:style>
  <w:style w:type="character" w:customStyle="1" w:styleId="2fb">
    <w:name w:val="Нижний колонтитул Знак2"/>
    <w:basedOn w:val="13"/>
    <w:link w:val="2fa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93">
    <w:name w:val="Оглавление 9 Знак"/>
    <w:link w:val="94"/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3">
    <w:name w:val="Основной текст Знак"/>
    <w:basedOn w:val="70"/>
    <w:link w:val="afff4"/>
  </w:style>
  <w:style w:type="character" w:customStyle="1" w:styleId="afff4">
    <w:name w:val="Основной текст Знак"/>
    <w:basedOn w:val="72"/>
    <w:link w:val="afff3"/>
  </w:style>
  <w:style w:type="paragraph" w:styleId="afff5">
    <w:name w:val="Subtitle"/>
    <w:next w:val="a"/>
    <w:link w:val="1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fc">
    <w:name w:val="Подзаголовок Знак1"/>
    <w:link w:val="afff5"/>
    <w:rPr>
      <w:rFonts w:ascii="XO Thames" w:hAnsi="XO Thames"/>
      <w:i/>
      <w:sz w:val="24"/>
    </w:rPr>
  </w:style>
  <w:style w:type="paragraph" w:customStyle="1" w:styleId="100">
    <w:name w:val="Основной шрифт абзаца10"/>
  </w:style>
  <w:style w:type="paragraph" w:customStyle="1" w:styleId="1ffd">
    <w:name w:val="Основной текст с отступом Знак1"/>
    <w:basedOn w:val="70"/>
    <w:link w:val="1ffe"/>
  </w:style>
  <w:style w:type="character" w:customStyle="1" w:styleId="1ffe">
    <w:name w:val="Основной текст с отступом Знак1"/>
    <w:basedOn w:val="72"/>
    <w:link w:val="1ffd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82">
    <w:name w:val="Оглавление 8 Знак"/>
    <w:link w:val="83"/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afff6">
    <w:name w:val="Заголовок Знак"/>
    <w:link w:val="afff7"/>
    <w:rPr>
      <w:rFonts w:ascii="XO Thames" w:hAnsi="XO Thames"/>
      <w:b/>
      <w:caps/>
      <w:sz w:val="40"/>
    </w:rPr>
  </w:style>
  <w:style w:type="character" w:customStyle="1" w:styleId="afff7">
    <w:name w:val="Заголовок Знак"/>
    <w:link w:val="afff6"/>
    <w:rPr>
      <w:rFonts w:ascii="XO Thames" w:hAnsi="XO Thames"/>
      <w:b/>
      <w:caps/>
      <w:sz w:val="4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84">
    <w:name w:val="Указатель8"/>
    <w:basedOn w:val="a"/>
    <w:link w:val="85"/>
    <w:rPr>
      <w:rFonts w:ascii="PT Astra Serif" w:hAnsi="PT Astra Serif"/>
    </w:rPr>
  </w:style>
  <w:style w:type="character" w:customStyle="1" w:styleId="85">
    <w:name w:val="Указатель8"/>
    <w:basedOn w:val="10"/>
    <w:link w:val="84"/>
    <w:rPr>
      <w:rFonts w:ascii="PT Astra Serif" w:hAnsi="PT Astra Serif"/>
    </w:rPr>
  </w:style>
  <w:style w:type="paragraph" w:styleId="afff8">
    <w:name w:val="Title"/>
    <w:next w:val="ad"/>
    <w:link w:val="1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">
    <w:name w:val="Заголовок Знак1"/>
    <w:link w:val="afff8"/>
    <w:rPr>
      <w:rFonts w:ascii="XO Thames" w:hAnsi="XO Thames"/>
      <w:b/>
      <w:caps/>
      <w:sz w:val="40"/>
    </w:rPr>
  </w:style>
  <w:style w:type="paragraph" w:customStyle="1" w:styleId="1fff0">
    <w:name w:val="Основной текст Знак1"/>
    <w:basedOn w:val="11"/>
    <w:link w:val="1fff1"/>
  </w:style>
  <w:style w:type="character" w:customStyle="1" w:styleId="1fff1">
    <w:name w:val="Основной текст Знак1"/>
    <w:basedOn w:val="13"/>
    <w:link w:val="1fff0"/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5z0">
    <w:name w:val="WW8Num25z0"/>
    <w:link w:val="WW8Num25z00"/>
    <w:rPr>
      <w:sz w:val="24"/>
    </w:rPr>
  </w:style>
  <w:style w:type="character" w:customStyle="1" w:styleId="WW8Num25z00">
    <w:name w:val="WW8Num25z0"/>
    <w:link w:val="WW8Num25z0"/>
    <w:rPr>
      <w:sz w:val="24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S1">
    <w:name w:val="S_Обычный Знак"/>
    <w:link w:val="S2"/>
    <w:rPr>
      <w:sz w:val="24"/>
    </w:rPr>
  </w:style>
  <w:style w:type="character" w:customStyle="1" w:styleId="S2">
    <w:name w:val="S_Обычный Знак"/>
    <w:link w:val="S1"/>
    <w:rPr>
      <w:sz w:val="24"/>
    </w:rPr>
  </w:style>
  <w:style w:type="paragraph" w:customStyle="1" w:styleId="2fc">
    <w:name w:val="Название объекта2"/>
    <w:basedOn w:val="1f4"/>
    <w:link w:val="2fd"/>
    <w:rPr>
      <w:rFonts w:ascii="PT Astra Serif" w:hAnsi="PT Astra Serif"/>
      <w:i/>
      <w:sz w:val="24"/>
    </w:rPr>
  </w:style>
  <w:style w:type="character" w:customStyle="1" w:styleId="2fd">
    <w:name w:val="Название объекта2"/>
    <w:basedOn w:val="1f5"/>
    <w:link w:val="2fc"/>
    <w:rPr>
      <w:rFonts w:ascii="PT Astra Serif" w:hAnsi="PT Astra Serif"/>
      <w:i/>
      <w:color w:val="000000"/>
      <w:sz w:val="24"/>
    </w:rPr>
  </w:style>
  <w:style w:type="paragraph" w:customStyle="1" w:styleId="2fe">
    <w:name w:val="Оглавление 2 Знак"/>
    <w:link w:val="2ff"/>
    <w:rPr>
      <w:rFonts w:ascii="XO Thames" w:hAnsi="XO Thames"/>
      <w:sz w:val="28"/>
    </w:rPr>
  </w:style>
  <w:style w:type="character" w:customStyle="1" w:styleId="2ff">
    <w:name w:val="Оглавление 2 Знак"/>
    <w:link w:val="2fe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5">
    <w:name w:val="Указатель6"/>
    <w:basedOn w:val="a"/>
    <w:link w:val="66"/>
    <w:pPr>
      <w:spacing w:after="60"/>
      <w:ind w:firstLine="567"/>
      <w:jc w:val="both"/>
    </w:pPr>
    <w:rPr>
      <w:rFonts w:ascii="Arial" w:hAnsi="Arial"/>
      <w:sz w:val="28"/>
    </w:rPr>
  </w:style>
  <w:style w:type="character" w:customStyle="1" w:styleId="66">
    <w:name w:val="Указатель6"/>
    <w:basedOn w:val="10"/>
    <w:link w:val="65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67">
    <w:name w:val="Название6"/>
    <w:basedOn w:val="a"/>
    <w:link w:val="68"/>
    <w:pPr>
      <w:spacing w:before="120" w:after="120"/>
      <w:ind w:firstLine="567"/>
      <w:jc w:val="both"/>
    </w:pPr>
    <w:rPr>
      <w:rFonts w:ascii="Arial" w:hAnsi="Arial"/>
      <w:i/>
    </w:rPr>
  </w:style>
  <w:style w:type="character" w:customStyle="1" w:styleId="68">
    <w:name w:val="Название6"/>
    <w:basedOn w:val="10"/>
    <w:link w:val="67"/>
    <w:rPr>
      <w:rFonts w:ascii="Arial" w:hAnsi="Arial"/>
      <w:i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2025-10-30T06:31:00Z</dcterms:created>
  <dcterms:modified xsi:type="dcterms:W3CDTF">2025-11-07T03:27:00Z</dcterms:modified>
</cp:coreProperties>
</file>