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№ 5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 решению Совета народных депутатов Беловского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городского округа от 25 июня 2026 года № 40/194-н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«О внесении изменений и дополнений в решение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Совета народных депутатов Беловского городского </w:t>
      </w:r>
      <w:r>
        <w:rPr>
          <w:rFonts w:cs="Times New Roman" w:ascii="Times New Roman" w:hAnsi="Times New Roman"/>
          <w:color w:val="000000"/>
          <w:sz w:val="24"/>
          <w:szCs w:val="24"/>
        </w:rPr>
        <w:t>округа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23 декабря 2025 года № 34/139-н «Об утверждении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бюджета Беловского городского округа на 2026 год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на плановый период 2027 и 2028 годов»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6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решению Совета народных депутатов Беловского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городского округа от 23 декабря 2025 года № </w:t>
      </w:r>
      <w:r>
        <w:rPr>
          <w:rFonts w:cs="Times New Roman" w:ascii="Times New Roman" w:hAnsi="Times New Roman"/>
          <w:color w:val="000000"/>
          <w:sz w:val="24"/>
          <w:szCs w:val="24"/>
        </w:rPr>
        <w:t>34/139</w:t>
      </w:r>
      <w:r>
        <w:rPr>
          <w:rFonts w:cs="Times New Roman" w:ascii="Times New Roman" w:hAnsi="Times New Roman"/>
          <w:sz w:val="24"/>
          <w:szCs w:val="24"/>
        </w:rPr>
        <w:t>-н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«Об утверждении бюджета Беловского городского округа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2026 год и на плановый период 2027 и 2028 годов»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Источники финансирования дефицита Беловского городского округа по статьям и видам источников финансирования дефицита бюджета городского округа на 2026 год и на плановый период 2027-2028 годов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(тыс. руб.)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Style w:val="a4"/>
        <w:tblW w:w="1412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256"/>
        <w:gridCol w:w="5243"/>
        <w:gridCol w:w="1901"/>
        <w:gridCol w:w="1820"/>
        <w:gridCol w:w="1901"/>
      </w:tblGrid>
      <w:tr>
        <w:trPr>
          <w:trHeight w:val="347" w:hRule="atLeast"/>
        </w:trPr>
        <w:tc>
          <w:tcPr>
            <w:tcW w:w="325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Код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2026 год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2027 год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2028 год</w:t>
            </w:r>
          </w:p>
        </w:tc>
      </w:tr>
      <w:tr>
        <w:trPr>
          <w:trHeight w:val="837" w:hRule="atLeast"/>
        </w:trPr>
        <w:tc>
          <w:tcPr>
            <w:tcW w:w="325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000 01 00 00 00 00 0000 000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ИСТОЧНИКИ ВНУТРЕННЕГО ФИНАНСИРОВАНИЯ ДЕФИЦИТОВ БЮДЖЕТОВ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179 675,1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159 066,9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160 888,0</w:t>
            </w:r>
          </w:p>
        </w:tc>
      </w:tr>
      <w:tr>
        <w:trPr>
          <w:trHeight w:val="630" w:hRule="atLeast"/>
        </w:trPr>
        <w:tc>
          <w:tcPr>
            <w:tcW w:w="325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000 01 02 00 00 00 0000 000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Кредиты кредитных организаций в валюте Российской Федерации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263 989,5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254 646,8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367 968</w:t>
            </w:r>
          </w:p>
        </w:tc>
      </w:tr>
      <w:tr>
        <w:trPr>
          <w:trHeight w:val="632" w:hRule="atLeast"/>
        </w:trPr>
        <w:tc>
          <w:tcPr>
            <w:tcW w:w="325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000 01 02 00 00 00 0000 700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263 989,5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404 646,8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367 968</w:t>
            </w:r>
          </w:p>
        </w:tc>
      </w:tr>
      <w:tr>
        <w:trPr>
          <w:trHeight w:val="915" w:hRule="atLeast"/>
        </w:trPr>
        <w:tc>
          <w:tcPr>
            <w:tcW w:w="325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000 01 02 00 00 04 0000 710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Привлечение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263989,5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404 646,8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367 968</w:t>
            </w:r>
          </w:p>
        </w:tc>
      </w:tr>
      <w:tr>
        <w:trPr>
          <w:trHeight w:val="630" w:hRule="atLeast"/>
        </w:trPr>
        <w:tc>
          <w:tcPr>
            <w:tcW w:w="3256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000 01 02 00 00 00 0000 800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243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Погашение кредитов от кредитных организаций в валюте Российской Федерации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-150 000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-150 000</w:t>
            </w:r>
          </w:p>
        </w:tc>
      </w:tr>
      <w:tr>
        <w:trPr>
          <w:trHeight w:val="630" w:hRule="atLeast"/>
        </w:trPr>
        <w:tc>
          <w:tcPr>
            <w:tcW w:w="325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000 01 02 00 00 04 0000 810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24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Погашение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-150 000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-150 000</w:t>
            </w:r>
          </w:p>
        </w:tc>
      </w:tr>
      <w:tr>
        <w:trPr>
          <w:trHeight w:val="630" w:hRule="atLeast"/>
        </w:trPr>
        <w:tc>
          <w:tcPr>
            <w:tcW w:w="3256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000 0103 00 00 00 0000 000</w:t>
            </w:r>
          </w:p>
        </w:tc>
        <w:tc>
          <w:tcPr>
            <w:tcW w:w="5243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-1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06 179,9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-95 579,9</w:t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-57 080,0</w:t>
            </w:r>
          </w:p>
        </w:tc>
      </w:tr>
      <w:tr>
        <w:trPr>
          <w:trHeight w:val="630" w:hRule="atLeast"/>
        </w:trPr>
        <w:tc>
          <w:tcPr>
            <w:tcW w:w="325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000 0103 00 00 00 0000 000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- 106 179,9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-95 579,9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-57 080,0</w:t>
            </w:r>
          </w:p>
        </w:tc>
      </w:tr>
      <w:tr>
        <w:trPr>
          <w:trHeight w:val="1215" w:hRule="atLeast"/>
        </w:trPr>
        <w:tc>
          <w:tcPr>
            <w:tcW w:w="325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000 0103 00 00 00 0000 700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38 400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215" w:hRule="atLeast"/>
        </w:trPr>
        <w:tc>
          <w:tcPr>
            <w:tcW w:w="3256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000 01 03 00 00 04 0003 710</w:t>
            </w:r>
          </w:p>
        </w:tc>
        <w:tc>
          <w:tcPr>
            <w:tcW w:w="5243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Привлечение бюджетных кредитов от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38 400</w:t>
            </w: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215" w:hRule="atLeast"/>
        </w:trPr>
        <w:tc>
          <w:tcPr>
            <w:tcW w:w="3256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000 01 03 00 00 00 0000 800</w:t>
            </w:r>
          </w:p>
        </w:tc>
        <w:tc>
          <w:tcPr>
            <w:tcW w:w="5243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-144 579,9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-95 579,9</w:t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-57 080,0</w:t>
            </w:r>
          </w:p>
        </w:tc>
      </w:tr>
      <w:tr>
        <w:trPr>
          <w:trHeight w:val="1126" w:hRule="atLeast"/>
        </w:trPr>
        <w:tc>
          <w:tcPr>
            <w:tcW w:w="325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000 01 03 00 00 04 0000 800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Погашение бюджетами городских округов кредитов из других бюджетов бюджетной системы Российской Федерации в валюте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Российской Федерации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-144 579,9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-95 579,9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-57 080,0</w:t>
            </w:r>
          </w:p>
        </w:tc>
      </w:tr>
      <w:tr>
        <w:trPr>
          <w:trHeight w:val="1715" w:hRule="atLeast"/>
        </w:trPr>
        <w:tc>
          <w:tcPr>
            <w:tcW w:w="325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000 01 03 00 00 04 0000 810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-144 579,9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-95 579,9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-57 080,0</w:t>
            </w:r>
          </w:p>
        </w:tc>
      </w:tr>
      <w:tr>
        <w:trPr>
          <w:trHeight w:val="654" w:hRule="atLeast"/>
        </w:trPr>
        <w:tc>
          <w:tcPr>
            <w:tcW w:w="3256" w:type="dxa"/>
            <w:tcBorders>
              <w:right w:val="nil"/>
            </w:tcBorders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000 01 05 00 00 00 0000 000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21 865,5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3256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000 01 05 00 00 00 0000 500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Увеличение остатков средств бюджетов</w:t>
            </w:r>
          </w:p>
        </w:tc>
        <w:tc>
          <w:tcPr>
            <w:tcW w:w="1901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- 6 517 799,0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0" w:type="dxa"/>
            <w:tcBorders/>
            <w:tcMar>
              <w:top w:w="55" w:type="dxa"/>
              <w:bottom w:w="55" w:type="dxa"/>
            </w:tcMar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-6 045 786,6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- 5 423 599,6</w:t>
            </w:r>
          </w:p>
        </w:tc>
      </w:tr>
      <w:tr>
        <w:trPr>
          <w:trHeight w:val="276" w:hRule="atLeast"/>
        </w:trPr>
        <w:tc>
          <w:tcPr>
            <w:tcW w:w="3256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000 01 05 02 00 00 0000 500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Увеличение прочих остатков средств бюджетов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- 6 517 799,0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-6 045 786,6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- 5 423 599,6</w:t>
            </w:r>
          </w:p>
        </w:tc>
      </w:tr>
      <w:tr>
        <w:trPr>
          <w:trHeight w:val="560" w:hRule="atLeast"/>
        </w:trPr>
        <w:tc>
          <w:tcPr>
            <w:tcW w:w="3256" w:type="dxa"/>
            <w:tcBorders>
              <w:right w:val="nil"/>
            </w:tcBorders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000 01 05 02 01 00 0000 510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Увеличение прочих остатков денежных средств бюджетов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- 6 517 799,0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-6 045 786,6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- 5 423 599,6</w:t>
            </w:r>
          </w:p>
        </w:tc>
      </w:tr>
      <w:tr>
        <w:trPr>
          <w:trHeight w:val="554" w:hRule="atLeast"/>
        </w:trPr>
        <w:tc>
          <w:tcPr>
            <w:tcW w:w="3256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000 01 05 02 01 04 0000 510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- 6 517 799,0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-6 045 786,6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- 5 423 599,6</w:t>
            </w:r>
          </w:p>
        </w:tc>
      </w:tr>
      <w:tr>
        <w:trPr>
          <w:trHeight w:val="263" w:hRule="atLeast"/>
        </w:trPr>
        <w:tc>
          <w:tcPr>
            <w:tcW w:w="3256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000 01 05 00 00 00 0000 600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Уменьшение остатков средств бюджетов</w:t>
            </w:r>
          </w:p>
        </w:tc>
        <w:tc>
          <w:tcPr>
            <w:tcW w:w="1901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6 539 664,4</w:t>
            </w:r>
          </w:p>
        </w:tc>
        <w:tc>
          <w:tcPr>
            <w:tcW w:w="1820" w:type="dxa"/>
            <w:tcBorders/>
            <w:tcMar>
              <w:top w:w="55" w:type="dxa"/>
              <w:bottom w:w="55" w:type="dxa"/>
            </w:tcMar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6 045 786,6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5 423 599,6</w:t>
            </w:r>
          </w:p>
        </w:tc>
      </w:tr>
      <w:tr>
        <w:trPr>
          <w:trHeight w:val="281" w:hRule="atLeast"/>
        </w:trPr>
        <w:tc>
          <w:tcPr>
            <w:tcW w:w="3256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000 01 05 02 00 00 0000 600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Уменьшение прочих остатков средств бюджетов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6 539 664,4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6 045 786,6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5 423 599,6</w:t>
            </w:r>
          </w:p>
        </w:tc>
      </w:tr>
      <w:tr>
        <w:trPr>
          <w:trHeight w:val="617" w:hRule="atLeast"/>
        </w:trPr>
        <w:tc>
          <w:tcPr>
            <w:tcW w:w="3256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000 01 05 02 01 00 0000 610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Уменьшение прочих остатков денежных средств бюджетов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6 539 664,4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6 045 786,6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5 423 599,6</w:t>
            </w:r>
          </w:p>
        </w:tc>
      </w:tr>
      <w:tr>
        <w:trPr>
          <w:trHeight w:val="555" w:hRule="atLeast"/>
        </w:trPr>
        <w:tc>
          <w:tcPr>
            <w:tcW w:w="3256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000 01 05 02 01 04 0000 610</w:t>
            </w:r>
          </w:p>
        </w:tc>
        <w:tc>
          <w:tcPr>
            <w:tcW w:w="5243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Уменьшение прочих остатков денежных средств бюджетов городского округа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6 539 664,4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6 045 786,6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5 423 599,6</w:t>
            </w:r>
          </w:p>
        </w:tc>
      </w:tr>
      <w:tr>
        <w:trPr>
          <w:trHeight w:val="405" w:hRule="atLeast"/>
        </w:trPr>
        <w:tc>
          <w:tcPr>
            <w:tcW w:w="8499" w:type="dxa"/>
            <w:gridSpan w:val="2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Итого источников финансирования дефицита бюджета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179 675,1</w:t>
            </w:r>
          </w:p>
        </w:tc>
        <w:tc>
          <w:tcPr>
            <w:tcW w:w="1820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159 066,9</w:t>
            </w:r>
          </w:p>
        </w:tc>
        <w:tc>
          <w:tcPr>
            <w:tcW w:w="190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160 888,0</w:t>
            </w:r>
          </w:p>
        </w:tc>
      </w:tr>
    </w:tbl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sectPr>
      <w:type w:val="nextPage"/>
      <w:pgSz w:orient="landscape" w:w="16838" w:h="11906"/>
      <w:pgMar w:left="1134" w:right="1134" w:header="0" w:top="851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NoSpacing">
    <w:name w:val="No Spacing"/>
    <w:uiPriority w:val="1"/>
    <w:qFormat/>
    <w:rsid w:val="0010163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016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Application>LibreOffice/7.0.3.1$Linux_X86_64 LibreOffice_project/00$Build-1</Application>
  <Pages>3</Pages>
  <Words>684</Words>
  <Characters>3409</Characters>
  <CharactersWithSpaces>4193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2021-12-23T03:43:00Z</dcterms:created>
  <dc:creator>user</dc:creator>
  <dc:description/>
  <dc:language>ru-RU</dc:language>
  <cp:lastModifiedBy/>
  <cp:lastPrinted>2026-06-26T10:56:19Z</cp:lastPrinted>
  <dcterms:modified xsi:type="dcterms:W3CDTF">2026-06-26T10:55:38Z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