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071DE" w14:textId="77777777" w:rsidR="003F5AB2" w:rsidRDefault="003F5AB2" w:rsidP="003F5AB2">
      <w:pPr>
        <w:pStyle w:val="ConsTitle"/>
        <w:widowControl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b w:val="0"/>
          <w:sz w:val="27"/>
        </w:rPr>
        <w:t>Приложение к</w:t>
      </w:r>
    </w:p>
    <w:p w14:paraId="2D7D0E7E" w14:textId="77777777" w:rsidR="003F5AB2" w:rsidRDefault="003F5AB2" w:rsidP="003F5AB2">
      <w:pPr>
        <w:pStyle w:val="ConsTitle"/>
        <w:widowControl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b w:val="0"/>
          <w:sz w:val="27"/>
        </w:rPr>
        <w:t xml:space="preserve">решению Совета народных депутатов </w:t>
      </w:r>
    </w:p>
    <w:p w14:paraId="31A1BE22" w14:textId="77777777" w:rsidR="003F5AB2" w:rsidRDefault="003F5AB2" w:rsidP="003F5AB2">
      <w:pPr>
        <w:pStyle w:val="ConsTitle"/>
        <w:widowControl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b w:val="0"/>
          <w:sz w:val="27"/>
        </w:rPr>
        <w:t>Беловского городского округа</w:t>
      </w:r>
    </w:p>
    <w:p w14:paraId="2507E755" w14:textId="77777777" w:rsidR="003F5AB2" w:rsidRDefault="003F5AB2" w:rsidP="003F5AB2">
      <w:pPr>
        <w:jc w:val="right"/>
        <w:rPr>
          <w:sz w:val="27"/>
        </w:rPr>
      </w:pPr>
      <w:proofErr w:type="gramStart"/>
      <w:r>
        <w:rPr>
          <w:sz w:val="27"/>
        </w:rPr>
        <w:t>от  31</w:t>
      </w:r>
      <w:proofErr w:type="gramEnd"/>
      <w:r>
        <w:rPr>
          <w:sz w:val="27"/>
        </w:rPr>
        <w:t xml:space="preserve"> октября 2024 года № 17/73-н</w:t>
      </w:r>
    </w:p>
    <w:p w14:paraId="3B427E92" w14:textId="77777777" w:rsidR="003F5AB2" w:rsidRDefault="003F5AB2" w:rsidP="003F5AB2">
      <w:pPr>
        <w:pStyle w:val="ConsTitle"/>
        <w:widowControl/>
        <w:jc w:val="center"/>
        <w:rPr>
          <w:rFonts w:ascii="Times New Roman" w:hAnsi="Times New Roman"/>
          <w:sz w:val="27"/>
        </w:rPr>
      </w:pPr>
    </w:p>
    <w:p w14:paraId="00FE86F4" w14:textId="77777777" w:rsidR="003F5AB2" w:rsidRDefault="003F5AB2" w:rsidP="003F5AB2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14:paraId="3F8BDEEF" w14:textId="77777777" w:rsidR="003F5AB2" w:rsidRDefault="003F5AB2" w:rsidP="003F5AB2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а также физических лиц, не являющихся предпринимателями и применяющих специальный налоговый режим «Налог на профессиональный доход»), предусмотренный частью 4 статьи 18 Федерального закона от 24 июля 2007 года № 209-ФЗ «О развитии малого и среднего предпринимательства в Российской Федерации»</w:t>
      </w:r>
    </w:p>
    <w:p w14:paraId="73F45BAD" w14:textId="77777777" w:rsidR="003F5AB2" w:rsidRDefault="003F5AB2" w:rsidP="003F5AB2">
      <w:pPr>
        <w:pStyle w:val="ConsTitle"/>
        <w:widowControl/>
        <w:jc w:val="center"/>
        <w:rPr>
          <w:rFonts w:ascii="Times New Roman" w:hAnsi="Times New Roman"/>
          <w:sz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96"/>
      </w:tblGrid>
      <w:tr w:rsidR="003F5AB2" w14:paraId="3A02B5BE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F3E3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FEA5" w14:textId="77777777" w:rsidR="003F5AB2" w:rsidRDefault="003F5AB2" w:rsidP="00070256">
            <w:pPr>
              <w:pStyle w:val="ConsTitle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объекта</w:t>
            </w:r>
          </w:p>
        </w:tc>
      </w:tr>
      <w:tr w:rsidR="003F5AB2" w14:paraId="7F0EF920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090A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32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9AF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автомобиль спецназначения ШМЕЛЬ DPM000 (на базе ГАЗ 3302), 2012 года изготовления, идентификационный номер (VIN) Y39DPM000C0026295</w:t>
            </w:r>
          </w:p>
        </w:tc>
      </w:tr>
      <w:tr w:rsidR="003F5AB2" w14:paraId="569F0C1F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368F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33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088E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автомобиль специальный 69212 (ДМК-70), 2008 года изготовления, идентификационный номер (VIN) X8969212A80AU8053</w:t>
            </w:r>
          </w:p>
        </w:tc>
      </w:tr>
      <w:tr w:rsidR="003F5AB2" w14:paraId="1E37DA08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E79D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34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5084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автомобиль специальный 69212 (ДМК-70), 2008 года изготовления, идентификационный номер (VIN) X8969212A80AU8052</w:t>
            </w:r>
          </w:p>
        </w:tc>
      </w:tr>
      <w:tr w:rsidR="003F5AB2" w14:paraId="698F8973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24F8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35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238D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автомобиль специализированный ПУМ-69-01.2 (на шасси ГАЗ-3309), 2011 года изготовления, идентификационный номер (VIN) X89690001B2AF4007</w:t>
            </w:r>
          </w:p>
        </w:tc>
      </w:tr>
      <w:tr w:rsidR="003F5AB2" w14:paraId="30B66804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E794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36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FAB2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грузовой самосвал КАМАЗ55102, 1996 года изготовления, идентификационный номер (VIN) XIF551020T0000214</w:t>
            </w:r>
          </w:p>
        </w:tc>
      </w:tr>
      <w:tr w:rsidR="003F5AB2" w14:paraId="44766BE0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23EA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37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A644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Экскаватор-бульдозер «</w:t>
            </w: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Елазовец</w:t>
            </w:r>
            <w:proofErr w:type="spellEnd"/>
            <w:r>
              <w:rPr>
                <w:rFonts w:ascii="Times New Roman" w:hAnsi="Times New Roman"/>
                <w:b w:val="0"/>
                <w:sz w:val="28"/>
              </w:rPr>
              <w:t>» - ЭО-2621Е на базе трактора «Беларус 82.1», 2007 года выпуска, заводской № машины (рамы) 234 (82004163)</w:t>
            </w:r>
          </w:p>
        </w:tc>
      </w:tr>
      <w:tr w:rsidR="003F5AB2" w14:paraId="6169CC85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3CE1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38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48AC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HITACHI ZX210W экскаватор, 2007 года выпуска, заводской № машины (рамы) JK6CDB04700001516</w:t>
            </w:r>
          </w:p>
        </w:tc>
      </w:tr>
      <w:tr w:rsidR="003F5AB2" w14:paraId="1AD98894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E295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39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46EC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Погрузчик-экскаватор JOHN DEERE 325J, 2011 года выпуска, заводской № машины (рамы) IT0325JXABC207445</w:t>
            </w:r>
          </w:p>
        </w:tc>
      </w:tr>
      <w:tr w:rsidR="003F5AB2" w14:paraId="45941100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5C20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009B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автомобиль специальный 6921 ТВ (ДМК-40-02), 2011 года изготовления, идентификационный номер (VIN) X896921TBB0AU8768</w:t>
            </w:r>
          </w:p>
        </w:tc>
      </w:tr>
      <w:tr w:rsidR="003F5AB2" w14:paraId="3A9C27D4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0CE8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0D4C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автомобиль специальный 6921 ТВ (ДМК-40-02), 2011 года изготовления, идентификационный номер (VIN) X896921TBB0AU8770</w:t>
            </w:r>
          </w:p>
        </w:tc>
      </w:tr>
      <w:tr w:rsidR="003F5AB2" w14:paraId="328B2D40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B660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lastRenderedPageBreak/>
              <w:t>42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49DA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Автогрейдер ДЗ-122Б-6, 2009 года выпуска, заводской № машины (рамы) 1640197</w:t>
            </w:r>
          </w:p>
        </w:tc>
      </w:tr>
      <w:tr w:rsidR="003F5AB2" w14:paraId="20881EF8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D03C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43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5B6C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автомобиль специальный ДМК-70, 2020 года выпуска, идентификационный номер (VIN) X8969212AL0AU8638</w:t>
            </w:r>
          </w:p>
        </w:tc>
      </w:tr>
      <w:tr w:rsidR="003F5AB2" w14:paraId="36BA5EA0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D6AE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44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88BB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автомобиль специализированный ДМК-70 ШКАМАЗ65115, 2020 года выпуска, идентификационный номер (VIN) X8969212AL0AU8689</w:t>
            </w:r>
          </w:p>
        </w:tc>
      </w:tr>
      <w:tr w:rsidR="003F5AB2" w14:paraId="4E00E050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0129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45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3DFD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автомобиль специализированный ДМК-70 ШКАМАЗ65115, 2020 года выпуска, идентификационный номер (VIN) X8969212AL0AU8690</w:t>
            </w:r>
          </w:p>
        </w:tc>
      </w:tr>
      <w:tr w:rsidR="003F5AB2" w14:paraId="13EBD9B2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28E5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46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85C7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Трактор БЕЛАРУС 82.1, 2022 года производства (VIN Y4R900Z01N1123020)</w:t>
            </w:r>
          </w:p>
        </w:tc>
      </w:tr>
      <w:tr w:rsidR="003F5AB2" w14:paraId="3A918D5B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3031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47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C048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Транспортное средство – спец. </w:t>
            </w: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илососная</w:t>
            </w:r>
            <w:proofErr w:type="spellEnd"/>
            <w:r>
              <w:rPr>
                <w:rFonts w:ascii="Times New Roman" w:hAnsi="Times New Roman"/>
                <w:b w:val="0"/>
                <w:sz w:val="28"/>
              </w:rPr>
              <w:t xml:space="preserve"> машина КО510ШЗИЛ431412, 1990 года изготовления</w:t>
            </w:r>
          </w:p>
        </w:tc>
      </w:tr>
      <w:tr w:rsidR="003F5AB2" w14:paraId="7B23C18B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B7FE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48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869C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грузовой автомобиль 37053СШГАЗ3302, 2007 года изготовления, идентификационный номер (VIN) X9633020072211721</w:t>
            </w:r>
          </w:p>
        </w:tc>
      </w:tr>
      <w:tr w:rsidR="003F5AB2" w14:paraId="6082F476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FE83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49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BBBD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Транспортное средство – машина вакуумная КО503ВШГАЗ3307, 2007 года изготовления, идентификационный номер (VIN) XVL48230070002401</w:t>
            </w:r>
          </w:p>
        </w:tc>
      </w:tr>
      <w:tr w:rsidR="003F5AB2" w14:paraId="1A698B76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328E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50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2356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Бульдозер SHANTUI SD16R. 2011 года выпуска, идентификационный номер машины (VIN) SD16AR124026</w:t>
            </w:r>
          </w:p>
        </w:tc>
      </w:tr>
      <w:tr w:rsidR="003F5AB2" w14:paraId="5984112A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F306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51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201E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Автопогрузчик, 1990 года изготовления</w:t>
            </w:r>
          </w:p>
        </w:tc>
      </w:tr>
      <w:tr w:rsidR="003F5AB2" w14:paraId="4309E165" w14:textId="77777777" w:rsidTr="00070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522C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52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3AA0" w14:textId="77777777" w:rsidR="003F5AB2" w:rsidRDefault="003F5AB2" w:rsidP="00070256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Тумба (инвентарный номер 1077)</w:t>
            </w:r>
          </w:p>
        </w:tc>
      </w:tr>
    </w:tbl>
    <w:p w14:paraId="18D68558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B2"/>
    <w:rsid w:val="003F5AB2"/>
    <w:rsid w:val="00D05017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58D9"/>
  <w15:chartTrackingRefBased/>
  <w15:docId w15:val="{001C736D-5811-491D-8416-64441A5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F5AB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F5AB2"/>
  </w:style>
  <w:style w:type="paragraph" w:customStyle="1" w:styleId="ConsTitle">
    <w:name w:val="ConsTitle"/>
    <w:rsid w:val="003F5AB2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1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2024-11-07T05:41:00Z</dcterms:created>
  <dcterms:modified xsi:type="dcterms:W3CDTF">2024-11-07T05:41:00Z</dcterms:modified>
</cp:coreProperties>
</file>