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37"/>
        <w:gridCol w:w="880"/>
        <w:gridCol w:w="879"/>
        <w:gridCol w:w="877"/>
        <w:gridCol w:w="879"/>
        <w:gridCol w:w="880"/>
        <w:gridCol w:w="875"/>
        <w:gridCol w:w="881"/>
        <w:gridCol w:w="1426"/>
      </w:tblGrid>
      <w:tr>
        <w:trPr>
          <w:trHeight w:val="276" w:hRule="atLeast"/>
        </w:trPr>
        <w:tc>
          <w:tcPr>
            <w:tcW w:w="33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7577" w:type="dxa"/>
            <w:gridSpan w:val="8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Приложение 3</w:t>
            </w:r>
          </w:p>
        </w:tc>
      </w:tr>
      <w:tr>
        <w:trPr>
          <w:trHeight w:val="276" w:hRule="atLeast"/>
        </w:trPr>
        <w:tc>
          <w:tcPr>
            <w:tcW w:w="33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4941" w:type="dxa"/>
            <w:gridSpan w:val="5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 решению Совета народных депутатов</w:t>
            </w:r>
          </w:p>
        </w:tc>
      </w:tr>
      <w:tr>
        <w:trPr>
          <w:trHeight w:val="276" w:hRule="atLeast"/>
        </w:trPr>
        <w:tc>
          <w:tcPr>
            <w:tcW w:w="10914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 xml:space="preserve">Беловского городского округа от 24  апреля 2025 года № 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26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/</w:t>
            </w:r>
            <w:r>
              <w:rPr>
                <w:rFonts w:eastAsia="Times New Roman" w:cs="Times New Roman" w:ascii="Times New Roman" w:hAnsi="Times New Roman"/>
                <w:lang w:eastAsia="ru-RU"/>
              </w:rPr>
              <w:t>106-н</w:t>
            </w:r>
          </w:p>
        </w:tc>
      </w:tr>
      <w:tr>
        <w:trPr>
          <w:trHeight w:val="276" w:hRule="atLeast"/>
        </w:trPr>
        <w:tc>
          <w:tcPr>
            <w:tcW w:w="10914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«Об утверждении отчета об исполнении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бюджета Беловского городского округа за 2024 год»</w:t>
            </w:r>
          </w:p>
        </w:tc>
      </w:tr>
      <w:tr>
        <w:trPr>
          <w:trHeight w:val="204" w:hRule="exact"/>
        </w:trPr>
        <w:tc>
          <w:tcPr>
            <w:tcW w:w="333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9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0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75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881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  <w:tc>
          <w:tcPr>
            <w:tcW w:w="1426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</w:tc>
      </w:tr>
      <w:tr>
        <w:trPr>
          <w:trHeight w:val="1185" w:hRule="atLeast"/>
        </w:trPr>
        <w:tc>
          <w:tcPr>
            <w:tcW w:w="10914" w:type="dxa"/>
            <w:gridSpan w:val="9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Показатели расходов бюджета Беловского городского округа за 2024 год по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разделам, подразделам классификации расходов бюджетов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  </w:t>
      </w:r>
      <w:r>
        <w:rPr>
          <w:rFonts w:cs="Times New Roman" w:ascii="Times New Roman" w:hAnsi="Times New Roman"/>
          <w:sz w:val="24"/>
          <w:szCs w:val="24"/>
        </w:rPr>
        <w:t>тыс. рублей</w:t>
      </w:r>
    </w:p>
    <w:tbl>
      <w:tblPr>
        <w:tblW w:w="10132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62"/>
        <w:gridCol w:w="878"/>
        <w:gridCol w:w="1118"/>
        <w:gridCol w:w="1473"/>
      </w:tblGrid>
      <w:tr>
        <w:trPr>
          <w:trHeight w:val="278" w:hRule="atLeast"/>
        </w:trPr>
        <w:tc>
          <w:tcPr>
            <w:tcW w:w="6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Наименование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Коды классификации</w:t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Исполнено</w:t>
            </w:r>
          </w:p>
        </w:tc>
      </w:tr>
      <w:tr>
        <w:trPr>
          <w:trHeight w:val="510" w:hRule="atLeast"/>
        </w:trPr>
        <w:tc>
          <w:tcPr>
            <w:tcW w:w="6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Раздел</w:t>
            </w:r>
          </w:p>
        </w:tc>
        <w:tc>
          <w:tcPr>
            <w:tcW w:w="1118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</w:t>
            </w:r>
          </w:p>
        </w:tc>
        <w:tc>
          <w:tcPr>
            <w:tcW w:w="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</w:t>
            </w:r>
          </w:p>
        </w:tc>
        <w:tc>
          <w:tcPr>
            <w:tcW w:w="11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ИТОГО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8 696 788,2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319 247,1</w:t>
            </w:r>
          </w:p>
        </w:tc>
      </w:tr>
      <w:tr>
        <w:trPr>
          <w:trHeight w:val="6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3 235,6</w:t>
            </w:r>
          </w:p>
        </w:tc>
      </w:tr>
      <w:tr>
        <w:trPr>
          <w:trHeight w:val="9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13 396,5</w:t>
            </w:r>
          </w:p>
        </w:tc>
      </w:tr>
      <w:tr>
        <w:trPr>
          <w:trHeight w:val="769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158 541,7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Судебная система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17,4</w:t>
            </w:r>
          </w:p>
        </w:tc>
      </w:tr>
      <w:tr>
        <w:trPr>
          <w:trHeight w:val="515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24 702,3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1 093,2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общегосударственные вопросы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118 260,4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89 180,3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Гражданская оборона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30 194,7</w:t>
            </w:r>
          </w:p>
        </w:tc>
      </w:tr>
      <w:tr>
        <w:trPr>
          <w:trHeight w:val="401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Обеспечение пожарной безопасности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6 096,5</w:t>
            </w:r>
          </w:p>
        </w:tc>
      </w:tr>
      <w:tr>
        <w:trPr>
          <w:trHeight w:val="6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14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52 889,1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04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1 368 156,3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Топливно-энергетический комплекс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51 918,5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Дорожное хозяйство (дорожные фонды)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724 750,9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591 486,9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1 506 019,7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Жилищное хозяйство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134 789,1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Коммунальное хозяйство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836 798,2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Благоустройство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424 324,7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110 107,7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Охрана окружающей среды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103 169,6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103 169,6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Образование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3 850 320,9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Дошкольное образование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1 190 579,3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Общее образование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2 054 960,3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Дополнительное образование детей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265 749,3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24 957,0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образования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07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314 075,0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08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354 290,1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Культура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08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324 660,7</w:t>
            </w:r>
          </w:p>
        </w:tc>
      </w:tr>
      <w:tr>
        <w:trPr>
          <w:trHeight w:val="267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08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29 629,4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Здравоохранение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09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1 242,1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1 242,1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Социальная политика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759 522,2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Пенсионное обеспечение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26 737,9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Социальное обслуживание населения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316 044,7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Социальное обеспечение населения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136 775,2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Охрана семьи и детства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156 150,2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10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06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123 814,2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11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336 062,1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Физическая культура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266 453,1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Массовый спорт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2 060,0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Спорт высших достижений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11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03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67 549,0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Средства массовой информации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12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9 070,6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Телевидение и радиовещание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1 682,5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Периодическая печать и издательства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02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2 440,1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12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04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4 948,0</w:t>
            </w:r>
          </w:p>
        </w:tc>
      </w:tr>
      <w:tr>
        <w:trPr>
          <w:trHeight w:val="285" w:hRule="atLeast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13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lang w:eastAsia="ru-RU"/>
              </w:rPr>
              <w:t>507,2</w:t>
            </w:r>
          </w:p>
        </w:tc>
      </w:tr>
      <w:tr>
        <w:trPr>
          <w:trHeight w:val="300" w:hRule="atLeast"/>
        </w:trPr>
        <w:tc>
          <w:tcPr>
            <w:tcW w:w="66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13</w:t>
            </w:r>
          </w:p>
        </w:tc>
        <w:tc>
          <w:tcPr>
            <w:tcW w:w="111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01</w:t>
            </w:r>
          </w:p>
        </w:tc>
        <w:tc>
          <w:tcPr>
            <w:tcW w:w="147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lang w:eastAsia="ru-RU"/>
              </w:rPr>
              <w:t>507,2</w:t>
            </w:r>
          </w:p>
        </w:tc>
      </w:tr>
    </w:tbl>
    <w:p>
      <w:pPr>
        <w:pStyle w:val="ListParagraph"/>
        <w:spacing w:before="0" w:after="160"/>
        <w:ind w:left="0"/>
        <w:contextualSpacing/>
        <w:jc w:val="both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 CYR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d415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4159c"/>
    <w:rPr>
      <w:color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34"/>
    <w:qFormat/>
    <w:rsid w:val="006d1f17"/>
    <w:pPr>
      <w:spacing w:before="0" w:after="160"/>
      <w:ind w:left="720"/>
      <w:contextualSpacing/>
    </w:pPr>
    <w:rPr/>
  </w:style>
  <w:style w:type="paragraph" w:styleId="msonormal" w:customStyle="1">
    <w:name w:val="msonormal"/>
    <w:basedOn w:val="Normal"/>
    <w:qFormat/>
    <w:rsid w:val="00d415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2" w:customStyle="1">
    <w:name w:val="xl72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73" w:customStyle="1">
    <w:name w:val="xl73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4" w:customStyle="1">
    <w:name w:val="xl74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bottom"/>
    </w:pPr>
    <w:rPr>
      <w:rFonts w:ascii="Arial CYR" w:hAnsi="Arial CYR" w:eastAsia="Times New Roman" w:cs="Arial CYR"/>
      <w:sz w:val="14"/>
      <w:szCs w:val="14"/>
      <w:lang w:eastAsia="ru-RU"/>
    </w:rPr>
  </w:style>
  <w:style w:type="paragraph" w:styleId="xl75" w:customStyle="1">
    <w:name w:val="xl75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76" w:customStyle="1">
    <w:name w:val="xl76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7" w:customStyle="1">
    <w:name w:val="xl77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8" w:customStyle="1">
    <w:name w:val="xl78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Arial CYR" w:hAnsi="Arial CYR" w:eastAsia="Times New Roman" w:cs="Arial CYR"/>
      <w:b/>
      <w:bCs/>
      <w:sz w:val="24"/>
      <w:szCs w:val="24"/>
      <w:lang w:eastAsia="ru-RU"/>
    </w:rPr>
  </w:style>
  <w:style w:type="paragraph" w:styleId="xl79" w:customStyle="1">
    <w:name w:val="xl79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0" w:customStyle="1">
    <w:name w:val="xl80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81" w:customStyle="1">
    <w:name w:val="xl81"/>
    <w:basedOn w:val="Normal"/>
    <w:qFormat/>
    <w:rsid w:val="00d4159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2" w:customStyle="1">
    <w:name w:val="xl82"/>
    <w:basedOn w:val="Normal"/>
    <w:qFormat/>
    <w:rsid w:val="00d4159c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3" w:customStyle="1">
    <w:name w:val="xl83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4" w:customStyle="1">
    <w:name w:val="xl84"/>
    <w:basedOn w:val="Normal"/>
    <w:qFormat/>
    <w:rsid w:val="00d4159c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5" w:customStyle="1">
    <w:name w:val="xl85"/>
    <w:basedOn w:val="Normal"/>
    <w:qFormat/>
    <w:rsid w:val="00d4159c"/>
    <w:pPr>
      <w:pBdr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6" w:customStyle="1">
    <w:name w:val="xl86"/>
    <w:basedOn w:val="Normal"/>
    <w:qFormat/>
    <w:rsid w:val="00d4159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7" w:customStyle="1">
    <w:name w:val="xl87"/>
    <w:basedOn w:val="Normal"/>
    <w:qFormat/>
    <w:rsid w:val="00d4159c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8" w:customStyle="1">
    <w:name w:val="xl88"/>
    <w:basedOn w:val="Normal"/>
    <w:qFormat/>
    <w:rsid w:val="00d4159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Arial CYR" w:hAnsi="Arial CYR" w:eastAsia="Times New Roman" w:cs="Arial CYR"/>
      <w:sz w:val="24"/>
      <w:szCs w:val="24"/>
      <w:lang w:eastAsia="ru-RU"/>
    </w:rPr>
  </w:style>
  <w:style w:type="paragraph" w:styleId="xl89" w:customStyle="1">
    <w:name w:val="xl89"/>
    <w:basedOn w:val="Normal"/>
    <w:qFormat/>
    <w:rsid w:val="00d4159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5" w:customStyle="1">
    <w:name w:val="xl65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66" w:customStyle="1">
    <w:name w:val="xl6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67" w:customStyle="1">
    <w:name w:val="xl67"/>
    <w:basedOn w:val="Normal"/>
    <w:qFormat/>
    <w:rsid w:val="004d784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8" w:customStyle="1">
    <w:name w:val="xl68"/>
    <w:basedOn w:val="Normal"/>
    <w:qFormat/>
    <w:rsid w:val="004d784e"/>
    <w:pPr>
      <w:spacing w:lineRule="auto" w:line="240" w:beforeAutospacing="1" w:afterAutospacing="1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xl69" w:customStyle="1">
    <w:name w:val="xl6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0" w:customStyle="1">
    <w:name w:val="xl7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71" w:customStyle="1">
    <w:name w:val="xl71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90" w:customStyle="1">
    <w:name w:val="xl9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18"/>
      <w:szCs w:val="18"/>
      <w:lang w:eastAsia="ru-RU"/>
    </w:rPr>
  </w:style>
  <w:style w:type="paragraph" w:styleId="xl91" w:customStyle="1">
    <w:name w:val="xl9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2" w:customStyle="1">
    <w:name w:val="xl9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3" w:customStyle="1">
    <w:name w:val="xl93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4" w:customStyle="1">
    <w:name w:val="xl94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5" w:customStyle="1">
    <w:name w:val="xl95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6" w:customStyle="1">
    <w:name w:val="xl96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7" w:customStyle="1">
    <w:name w:val="xl9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8" w:customStyle="1">
    <w:name w:val="xl9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99" w:customStyle="1">
    <w:name w:val="xl9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0" w:customStyle="1">
    <w:name w:val="xl100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1" w:customStyle="1">
    <w:name w:val="xl101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2" w:customStyle="1">
    <w:name w:val="xl102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3" w:customStyle="1">
    <w:name w:val="xl10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4" w:customStyle="1">
    <w:name w:val="xl10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5" w:customStyle="1">
    <w:name w:val="xl105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6" w:customStyle="1">
    <w:name w:val="xl106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07" w:customStyle="1">
    <w:name w:val="xl107"/>
    <w:basedOn w:val="Normal"/>
    <w:qFormat/>
    <w:rsid w:val="004d78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8" w:customStyle="1">
    <w:name w:val="xl108"/>
    <w:basedOn w:val="Normal"/>
    <w:qFormat/>
    <w:rsid w:val="004d784e"/>
    <w:pPr>
      <w:pBdr>
        <w:top w:val="single" w:sz="4" w:space="0" w:color="000000"/>
        <w:bottom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09" w:customStyle="1">
    <w:name w:val="xl109"/>
    <w:basedOn w:val="Normal"/>
    <w:qFormat/>
    <w:rsid w:val="004d78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xl110" w:customStyle="1">
    <w:name w:val="xl110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1" w:customStyle="1">
    <w:name w:val="xl111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2" w:customStyle="1">
    <w:name w:val="xl112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3" w:customStyle="1">
    <w:name w:val="xl113"/>
    <w:basedOn w:val="Normal"/>
    <w:qFormat/>
    <w:rsid w:val="004d78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4" w:customStyle="1">
    <w:name w:val="xl114"/>
    <w:basedOn w:val="Normal"/>
    <w:qFormat/>
    <w:rsid w:val="004d784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5" w:customStyle="1">
    <w:name w:val="xl115"/>
    <w:basedOn w:val="Normal"/>
    <w:qFormat/>
    <w:rsid w:val="004d784e"/>
    <w:pPr>
      <w:pBdr>
        <w:top w:val="single" w:sz="4" w:space="0" w:color="000000"/>
        <w:lef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6" w:customStyle="1">
    <w:name w:val="xl116"/>
    <w:basedOn w:val="Normal"/>
    <w:qFormat/>
    <w:rsid w:val="004d784e"/>
    <w:pPr>
      <w:pBdr>
        <w:top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paragraph" w:styleId="xl117" w:customStyle="1">
    <w:name w:val="xl117"/>
    <w:basedOn w:val="Normal"/>
    <w:qFormat/>
    <w:rsid w:val="004d784e"/>
    <w:pPr>
      <w:pBdr>
        <w:top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sz w:val="18"/>
      <w:szCs w:val="18"/>
      <w:lang w:eastAsia="ru-RU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LibreOffice/24.8.4.2$Linux_X86_64 LibreOffice_project/480$Build-2</Application>
  <AppVersion>15.0000</AppVersion>
  <Pages>2</Pages>
  <Words>457</Words>
  <Characters>2732</Characters>
  <CharactersWithSpaces>2987</CharactersWithSpaces>
  <Paragraphs>207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2025-04-16T01:47:00Z</dcterms:created>
  <dc:creator>user</dc:creator>
  <dc:description/>
  <dc:language>ru-RU</dc:language>
  <cp:lastModifiedBy/>
  <cp:lastPrinted>2025-04-25T10:21:50Z</cp:lastPrinted>
  <dcterms:modified xsi:type="dcterms:W3CDTF">2025-04-25T10:21:55Z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