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0AD9" w:rsidRPr="007C5A78" w:rsidRDefault="005341A2">
      <w:pPr>
        <w:jc w:val="right"/>
        <w:rPr>
          <w:szCs w:val="24"/>
        </w:rPr>
      </w:pPr>
      <w:bookmarkStart w:id="0" w:name="_GoBack"/>
      <w:bookmarkEnd w:id="0"/>
      <w:r w:rsidRPr="007C5A78">
        <w:rPr>
          <w:rFonts w:ascii="Liberation Serif" w:hAnsi="Liberation Serif"/>
          <w:szCs w:val="24"/>
        </w:rPr>
        <w:t xml:space="preserve">Приложение </w:t>
      </w:r>
    </w:p>
    <w:p w:rsidR="00AC0AD9" w:rsidRPr="007C5A78" w:rsidRDefault="005341A2">
      <w:pPr>
        <w:jc w:val="right"/>
        <w:rPr>
          <w:szCs w:val="24"/>
        </w:rPr>
      </w:pPr>
      <w:r w:rsidRPr="007C5A78">
        <w:rPr>
          <w:rFonts w:ascii="Liberation Serif" w:hAnsi="Liberation Serif"/>
          <w:szCs w:val="24"/>
        </w:rPr>
        <w:t xml:space="preserve">к решению </w:t>
      </w:r>
      <w:r w:rsidRPr="007C5A78">
        <w:rPr>
          <w:szCs w:val="24"/>
        </w:rPr>
        <w:t>Совета народных депутатов</w:t>
      </w:r>
    </w:p>
    <w:p w:rsidR="00AC0AD9" w:rsidRPr="007C5A78" w:rsidRDefault="005341A2">
      <w:pPr>
        <w:jc w:val="right"/>
        <w:rPr>
          <w:szCs w:val="24"/>
        </w:rPr>
      </w:pPr>
      <w:r w:rsidRPr="007C5A78">
        <w:rPr>
          <w:szCs w:val="24"/>
        </w:rPr>
        <w:t xml:space="preserve"> Беловского городского округа </w:t>
      </w:r>
    </w:p>
    <w:p w:rsidR="00AC0AD9" w:rsidRPr="007C5A78" w:rsidRDefault="007910D6">
      <w:pPr>
        <w:jc w:val="right"/>
        <w:rPr>
          <w:szCs w:val="24"/>
        </w:rPr>
      </w:pPr>
      <w:r w:rsidRPr="007C5A78">
        <w:rPr>
          <w:szCs w:val="24"/>
        </w:rPr>
        <w:t>от 25 сентября 2025 года № 30/123</w:t>
      </w:r>
      <w:r w:rsidR="00E24333" w:rsidRPr="007C5A78">
        <w:rPr>
          <w:szCs w:val="24"/>
        </w:rPr>
        <w:t>-н</w:t>
      </w:r>
    </w:p>
    <w:p w:rsidR="00AC0AD9" w:rsidRDefault="00AC0AD9">
      <w:pPr>
        <w:jc w:val="both"/>
        <w:rPr>
          <w:sz w:val="28"/>
        </w:rPr>
      </w:pPr>
    </w:p>
    <w:p w:rsidR="00AC0AD9" w:rsidRDefault="00AC0AD9">
      <w:pPr>
        <w:jc w:val="both"/>
        <w:rPr>
          <w:sz w:val="28"/>
        </w:rPr>
      </w:pPr>
    </w:p>
    <w:p w:rsidR="00AC0AD9" w:rsidRPr="003A5D9C" w:rsidRDefault="005341A2">
      <w:pPr>
        <w:jc w:val="center"/>
        <w:rPr>
          <w:b/>
          <w:sz w:val="28"/>
        </w:rPr>
      </w:pPr>
      <w:r w:rsidRPr="003A5D9C">
        <w:rPr>
          <w:b/>
          <w:sz w:val="28"/>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3A5D9C">
        <w:rPr>
          <w:b/>
          <w:sz w:val="28"/>
        </w:rPr>
        <w:br/>
        <w:t>на территории Беловского городского округа</w:t>
      </w:r>
    </w:p>
    <w:p w:rsidR="00AC0AD9" w:rsidRDefault="00AC0AD9">
      <w:pPr>
        <w:jc w:val="center"/>
        <w:rPr>
          <w:sz w:val="28"/>
        </w:rPr>
      </w:pPr>
    </w:p>
    <w:p w:rsidR="00AC0AD9" w:rsidRPr="00D348C3" w:rsidRDefault="005341A2">
      <w:pPr>
        <w:jc w:val="center"/>
        <w:rPr>
          <w:b/>
        </w:rPr>
      </w:pPr>
      <w:r w:rsidRPr="00D348C3">
        <w:rPr>
          <w:b/>
          <w:sz w:val="28"/>
        </w:rPr>
        <w:t>1. Общие положения</w:t>
      </w:r>
    </w:p>
    <w:p w:rsidR="00AC0AD9" w:rsidRDefault="00AC0AD9">
      <w:pPr>
        <w:jc w:val="both"/>
        <w:rPr>
          <w:b/>
          <w:sz w:val="28"/>
        </w:rPr>
      </w:pPr>
    </w:p>
    <w:p w:rsidR="00AC0AD9" w:rsidRDefault="005341A2">
      <w:pPr>
        <w:ind w:firstLine="850"/>
        <w:jc w:val="both"/>
        <w:rPr>
          <w:b/>
          <w:sz w:val="28"/>
        </w:rPr>
      </w:pPr>
      <w:r>
        <w:rPr>
          <w:sz w:val="28"/>
        </w:rPr>
        <w:t>1.1. Настоящее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 (далее —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r w:rsidR="007910D6">
        <w:rPr>
          <w:sz w:val="28"/>
        </w:rPr>
        <w:t xml:space="preserve"> </w:t>
      </w:r>
      <w:r>
        <w:rPr>
          <w:sz w:val="28"/>
        </w:rPr>
        <w:t>(далее - муниципальный контроль за исполнением единой теплоснабжающей организацией обязательств).</w:t>
      </w:r>
    </w:p>
    <w:p w:rsidR="00AC0AD9" w:rsidRDefault="005341A2">
      <w:pPr>
        <w:ind w:firstLine="850"/>
        <w:jc w:val="both"/>
        <w:rPr>
          <w:b/>
          <w:sz w:val="28"/>
        </w:rPr>
      </w:pPr>
      <w:r>
        <w:rPr>
          <w:sz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Российской Федерации от </w:t>
      </w:r>
      <w:r w:rsidR="007910D6">
        <w:rPr>
          <w:sz w:val="28"/>
        </w:rPr>
        <w:t xml:space="preserve">27 июля 2010 года </w:t>
      </w:r>
      <w:r>
        <w:rPr>
          <w:sz w:val="28"/>
        </w:rPr>
        <w:t xml:space="preserve">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C0AD9" w:rsidRDefault="005341A2">
      <w:pPr>
        <w:ind w:firstLine="850"/>
        <w:jc w:val="both"/>
        <w:rPr>
          <w:sz w:val="28"/>
        </w:rPr>
      </w:pPr>
      <w:r>
        <w:rPr>
          <w:sz w:val="28"/>
        </w:rPr>
        <w:t>Организация и осуществление муниципального контроля за исполнением единой теплоснабжающей организацией обязательств,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w:t>
      </w:r>
      <w:r>
        <w:rPr>
          <w:rFonts w:ascii="Arial" w:hAnsi="Arial"/>
          <w:sz w:val="16"/>
        </w:rPr>
        <w:t xml:space="preserve"> </w:t>
      </w:r>
      <w:hyperlink r:id="rId8" w:history="1">
        <w:r>
          <w:rPr>
            <w:sz w:val="28"/>
          </w:rPr>
          <w:t>законом</w:t>
        </w:r>
      </w:hyperlink>
      <w:r>
        <w:rPr>
          <w:sz w:val="28"/>
        </w:rPr>
        <w:t xml:space="preserve"> Российской Федерации</w:t>
      </w:r>
      <w:r>
        <w:rPr>
          <w:rFonts w:ascii="Arial" w:hAnsi="Arial"/>
          <w:sz w:val="16"/>
        </w:rPr>
        <w:t xml:space="preserve"> </w:t>
      </w:r>
      <w:r w:rsidR="007910D6">
        <w:rPr>
          <w:sz w:val="28"/>
        </w:rPr>
        <w:t xml:space="preserve">от 31 июля </w:t>
      </w:r>
      <w:r>
        <w:rPr>
          <w:sz w:val="28"/>
        </w:rPr>
        <w:t>2020</w:t>
      </w:r>
      <w:r w:rsidR="007910D6">
        <w:rPr>
          <w:sz w:val="28"/>
        </w:rPr>
        <w:t xml:space="preserve"> года</w:t>
      </w:r>
      <w:r>
        <w:rPr>
          <w:sz w:val="28"/>
        </w:rPr>
        <w:t xml:space="preserve"> №</w:t>
      </w:r>
      <w:r w:rsidR="007910D6">
        <w:rPr>
          <w:sz w:val="28"/>
        </w:rPr>
        <w:t xml:space="preserve"> </w:t>
      </w:r>
      <w:r>
        <w:rPr>
          <w:sz w:val="28"/>
        </w:rPr>
        <w:t>248-ФЗ «О государственном контроле (надзоре) и муниципальном контроле в Российской Федерации» (далее — Закон № 248-ФЗ).</w:t>
      </w:r>
    </w:p>
    <w:p w:rsidR="00AC0AD9" w:rsidRDefault="005341A2">
      <w:pPr>
        <w:ind w:firstLine="850"/>
        <w:jc w:val="both"/>
        <w:rPr>
          <w:sz w:val="28"/>
        </w:rPr>
      </w:pPr>
      <w:r>
        <w:rPr>
          <w:sz w:val="28"/>
        </w:rPr>
        <w:t xml:space="preserve">1.3. Муниципальный контроль за исполнением единой теплоснабжающей организацией обязательств, осуществляется Администрацией Беловского городского </w:t>
      </w:r>
      <w:proofErr w:type="gramStart"/>
      <w:r>
        <w:rPr>
          <w:sz w:val="28"/>
        </w:rPr>
        <w:t>округа  (</w:t>
      </w:r>
      <w:proofErr w:type="gramEnd"/>
      <w:r>
        <w:rPr>
          <w:sz w:val="28"/>
        </w:rPr>
        <w:t>далее - Уполномоченный орган).</w:t>
      </w:r>
    </w:p>
    <w:p w:rsidR="00AC0AD9" w:rsidRDefault="005341A2">
      <w:pPr>
        <w:ind w:firstLine="850"/>
        <w:jc w:val="both"/>
        <w:rPr>
          <w:sz w:val="28"/>
        </w:rPr>
      </w:pPr>
      <w:r>
        <w:rPr>
          <w:sz w:val="28"/>
        </w:rPr>
        <w:t xml:space="preserve">Должностными лицами, уполномоченными осуществлять муниципальный контроль за исполнением единой теплоснабжающей </w:t>
      </w:r>
      <w:r>
        <w:rPr>
          <w:sz w:val="28"/>
        </w:rPr>
        <w:lastRenderedPageBreak/>
        <w:t xml:space="preserve">организацией обязательств по строительству, реконструкции и (или) модернизации объектов теплоснабжения, являются муниципальные служащие </w:t>
      </w:r>
      <w:r w:rsidRPr="00961805">
        <w:rPr>
          <w:color w:val="auto"/>
          <w:sz w:val="28"/>
        </w:rPr>
        <w:t>отдела по ЖКХ</w:t>
      </w:r>
      <w:r w:rsidR="00961805">
        <w:rPr>
          <w:color w:val="auto"/>
          <w:sz w:val="28"/>
        </w:rPr>
        <w:t>,</w:t>
      </w:r>
      <w:r w:rsidRPr="00961805">
        <w:rPr>
          <w:color w:val="auto"/>
          <w:sz w:val="28"/>
        </w:rPr>
        <w:t xml:space="preserve"> </w:t>
      </w:r>
      <w:r>
        <w:rPr>
          <w:sz w:val="28"/>
        </w:rPr>
        <w:t>в чьи должностные инструкции внесена функция осуществления муниципального контроля (далее - должностные лица).</w:t>
      </w:r>
    </w:p>
    <w:p w:rsidR="00AC0AD9" w:rsidRDefault="005341A2">
      <w:pPr>
        <w:ind w:firstLine="850"/>
        <w:jc w:val="both"/>
        <w:rPr>
          <w:sz w:val="28"/>
        </w:rPr>
      </w:pPr>
      <w:r>
        <w:rPr>
          <w:sz w:val="28"/>
        </w:rPr>
        <w:t>Должностные лица имеют права, обязанности и несут ответственность в соответствии с З</w:t>
      </w:r>
      <w:hyperlink r:id="rId9" w:history="1">
        <w:r>
          <w:rPr>
            <w:sz w:val="28"/>
          </w:rPr>
          <w:t>аконом</w:t>
        </w:r>
      </w:hyperlink>
      <w:r>
        <w:rPr>
          <w:rFonts w:ascii="Arial" w:hAnsi="Arial"/>
          <w:sz w:val="16"/>
        </w:rPr>
        <w:t xml:space="preserve"> </w:t>
      </w:r>
      <w:r>
        <w:rPr>
          <w:sz w:val="28"/>
        </w:rPr>
        <w:t>№ 248-ФЗ.</w:t>
      </w:r>
    </w:p>
    <w:p w:rsidR="00AC0AD9" w:rsidRDefault="005341A2">
      <w:pPr>
        <w:ind w:firstLine="850"/>
        <w:jc w:val="both"/>
        <w:rPr>
          <w:sz w:val="28"/>
        </w:rPr>
      </w:pPr>
      <w:r>
        <w:rPr>
          <w:sz w:val="28"/>
        </w:rPr>
        <w:t>1.4. Объектами муниципального контроля за исполнением единой теплоснабжающей организацией обязательств являются:</w:t>
      </w:r>
    </w:p>
    <w:p w:rsidR="00AC0AD9" w:rsidRDefault="005341A2">
      <w:pPr>
        <w:ind w:firstLine="850"/>
        <w:jc w:val="both"/>
        <w:rPr>
          <w:sz w:val="28"/>
        </w:rPr>
      </w:pPr>
      <w:r>
        <w:rPr>
          <w:sz w:val="28"/>
        </w:rPr>
        <w:t>1)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w:t>
      </w:r>
      <w:r>
        <w:rPr>
          <w:rFonts w:ascii="PT Astra Serif" w:hAnsi="PT Astra Serif"/>
        </w:rPr>
        <w:t xml:space="preserve"> </w:t>
      </w:r>
      <w:hyperlink r:id="rId10" w:history="1">
        <w:r>
          <w:rPr>
            <w:sz w:val="28"/>
          </w:rPr>
          <w:t>части 3 статьи 23.7</w:t>
        </w:r>
      </w:hyperlink>
      <w:r>
        <w:rPr>
          <w:rFonts w:ascii="PT Astra Serif" w:hAnsi="PT Astra Serif"/>
        </w:rPr>
        <w:t xml:space="preserve"> </w:t>
      </w:r>
      <w:r>
        <w:rPr>
          <w:sz w:val="28"/>
        </w:rPr>
        <w:t>Федерального закон</w:t>
      </w:r>
      <w:r w:rsidR="00961805">
        <w:rPr>
          <w:sz w:val="28"/>
        </w:rPr>
        <w:t xml:space="preserve">а Российской Федерации от 27 июля </w:t>
      </w:r>
      <w:r>
        <w:rPr>
          <w:sz w:val="28"/>
        </w:rPr>
        <w:t>2010</w:t>
      </w:r>
      <w:r w:rsidR="00961805">
        <w:rPr>
          <w:sz w:val="28"/>
        </w:rPr>
        <w:t xml:space="preserve"> года</w:t>
      </w:r>
      <w:r>
        <w:rPr>
          <w:sz w:val="28"/>
        </w:rPr>
        <w:t xml:space="preserve"> №</w:t>
      </w:r>
      <w:r w:rsidR="00961805">
        <w:rPr>
          <w:sz w:val="28"/>
        </w:rPr>
        <w:t xml:space="preserve"> </w:t>
      </w:r>
      <w:r>
        <w:rPr>
          <w:sz w:val="28"/>
        </w:rPr>
        <w:t>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AC0AD9" w:rsidRDefault="005341A2">
      <w:pPr>
        <w:ind w:firstLine="850"/>
        <w:jc w:val="both"/>
        <w:rPr>
          <w:sz w:val="28"/>
        </w:rPr>
      </w:pPr>
      <w:r>
        <w:rPr>
          <w:sz w:val="28"/>
        </w:rPr>
        <w:t>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w:t>
      </w:r>
      <w:r>
        <w:rPr>
          <w:rFonts w:ascii="PT Astra Serif" w:hAnsi="PT Astra Serif"/>
        </w:rPr>
        <w:t xml:space="preserve"> </w:t>
      </w:r>
      <w:hyperlink r:id="rId11" w:history="1">
        <w:r>
          <w:rPr>
            <w:sz w:val="28"/>
          </w:rPr>
          <w:t>части 3 статьи 23.7</w:t>
        </w:r>
      </w:hyperlink>
      <w:r>
        <w:rPr>
          <w:rFonts w:ascii="PT Astra Serif" w:hAnsi="PT Astra Serif"/>
        </w:rPr>
        <w:t xml:space="preserve"> </w:t>
      </w:r>
      <w:r>
        <w:rPr>
          <w:sz w:val="28"/>
        </w:rPr>
        <w:t>Федерального закон</w:t>
      </w:r>
      <w:r w:rsidR="00961805">
        <w:rPr>
          <w:sz w:val="28"/>
        </w:rPr>
        <w:t xml:space="preserve">а Российской Федерации от 27 июля </w:t>
      </w:r>
      <w:r>
        <w:rPr>
          <w:sz w:val="28"/>
        </w:rPr>
        <w:t>2010</w:t>
      </w:r>
      <w:r w:rsidR="00961805">
        <w:rPr>
          <w:sz w:val="28"/>
        </w:rPr>
        <w:t xml:space="preserve"> года</w:t>
      </w:r>
      <w:r>
        <w:rPr>
          <w:sz w:val="28"/>
        </w:rPr>
        <w:t xml:space="preserve"> № 190-ФЗ «О теплоснабжении»;</w:t>
      </w:r>
    </w:p>
    <w:p w:rsidR="00AC0AD9" w:rsidRDefault="005341A2">
      <w:pPr>
        <w:ind w:firstLine="850"/>
        <w:jc w:val="both"/>
        <w:rPr>
          <w:sz w:val="28"/>
        </w:rPr>
      </w:pPr>
      <w:r>
        <w:rPr>
          <w:sz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w:t>
      </w:r>
      <w:r>
        <w:rPr>
          <w:rFonts w:ascii="PT Astra Serif" w:hAnsi="PT Astra Serif"/>
        </w:rPr>
        <w:t xml:space="preserve"> </w:t>
      </w:r>
      <w:hyperlink r:id="rId12" w:history="1">
        <w:r>
          <w:rPr>
            <w:sz w:val="28"/>
          </w:rPr>
          <w:t>части 3 статьи 23.7</w:t>
        </w:r>
      </w:hyperlink>
      <w:r>
        <w:rPr>
          <w:rFonts w:ascii="PT Astra Serif" w:hAnsi="PT Astra Serif"/>
        </w:rPr>
        <w:t xml:space="preserve"> </w:t>
      </w:r>
      <w:r>
        <w:rPr>
          <w:sz w:val="28"/>
        </w:rPr>
        <w:t>Федерального закон</w:t>
      </w:r>
      <w:r w:rsidR="00961805">
        <w:rPr>
          <w:sz w:val="28"/>
        </w:rPr>
        <w:t xml:space="preserve">а Российской Федерации от 27 июля </w:t>
      </w:r>
      <w:r>
        <w:rPr>
          <w:sz w:val="28"/>
        </w:rPr>
        <w:t>2010</w:t>
      </w:r>
      <w:r w:rsidR="00961805">
        <w:rPr>
          <w:sz w:val="28"/>
        </w:rPr>
        <w:t xml:space="preserve"> года              </w:t>
      </w:r>
      <w:r>
        <w:rPr>
          <w:sz w:val="28"/>
        </w:rPr>
        <w:t xml:space="preserve"> №</w:t>
      </w:r>
      <w:r w:rsidR="00961805">
        <w:rPr>
          <w:sz w:val="28"/>
        </w:rPr>
        <w:t xml:space="preserve"> </w:t>
      </w:r>
      <w:r>
        <w:rPr>
          <w:sz w:val="28"/>
        </w:rPr>
        <w:t>190-ФЗ «О теплоснабжении».</w:t>
      </w:r>
    </w:p>
    <w:p w:rsidR="00AC0AD9" w:rsidRDefault="005341A2">
      <w:pPr>
        <w:ind w:firstLine="850"/>
        <w:jc w:val="both"/>
        <w:rPr>
          <w:b/>
          <w:sz w:val="28"/>
        </w:rPr>
      </w:pPr>
      <w:r>
        <w:rPr>
          <w:sz w:val="28"/>
        </w:rPr>
        <w:t>1.5. Уполномоченным органом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C0AD9" w:rsidRDefault="005341A2">
      <w:pPr>
        <w:ind w:firstLine="850"/>
        <w:jc w:val="both"/>
        <w:rPr>
          <w:b/>
          <w:sz w:val="28"/>
        </w:rPr>
      </w:pPr>
      <w:r>
        <w:rPr>
          <w:sz w:val="28"/>
        </w:rPr>
        <w:t xml:space="preserve">1.6. Уполномоченным органом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w:t>
      </w:r>
      <w:r>
        <w:rPr>
          <w:sz w:val="28"/>
        </w:rPr>
        <w:lastRenderedPageBreak/>
        <w:t>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AC0AD9" w:rsidRDefault="005341A2">
      <w:pPr>
        <w:ind w:firstLine="850"/>
        <w:jc w:val="both"/>
        <w:rPr>
          <w:b/>
          <w:sz w:val="28"/>
        </w:rPr>
      </w:pPr>
      <w:r>
        <w:rPr>
          <w:sz w:val="28"/>
        </w:rPr>
        <w:t>1.7. Должностные лица не вправе распространять информацию, полученную в результате проведения муниципального контроля за исполнением единой теплоснабжающей организацией обязательств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C0AD9" w:rsidRDefault="005341A2">
      <w:pPr>
        <w:ind w:firstLine="850"/>
        <w:jc w:val="both"/>
        <w:rPr>
          <w:sz w:val="28"/>
        </w:rPr>
      </w:pPr>
      <w:r>
        <w:rPr>
          <w:sz w:val="28"/>
        </w:rPr>
        <w:t xml:space="preserve">1.8. Плановые контрольные мероприятия в рамках муниципального контроля за исполнением единой теплоснабжающей организацией обязательств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w:t>
      </w:r>
    </w:p>
    <w:p w:rsidR="00AC0AD9" w:rsidRDefault="005341A2">
      <w:pPr>
        <w:ind w:firstLine="850"/>
        <w:jc w:val="both"/>
        <w:rPr>
          <w:sz w:val="28"/>
        </w:rPr>
      </w:pPr>
      <w:r>
        <w:rPr>
          <w:sz w:val="28"/>
        </w:rPr>
        <w:t>Периодичность проведения проверок устанавливается в соответствии с требованиями закона в зависимости от присвоенной категории риска.</w:t>
      </w:r>
    </w:p>
    <w:p w:rsidR="00AC0AD9" w:rsidRDefault="005341A2">
      <w:pPr>
        <w:ind w:firstLine="850"/>
        <w:jc w:val="both"/>
        <w:rPr>
          <w:sz w:val="28"/>
        </w:rPr>
      </w:pPr>
      <w:r>
        <w:rPr>
          <w:sz w:val="28"/>
        </w:rPr>
        <w:t>Виды плановых контрольных мероприятий описаны в Главе 3 настоящего Положения.</w:t>
      </w:r>
    </w:p>
    <w:p w:rsidR="00AC0AD9" w:rsidRDefault="005341A2">
      <w:pPr>
        <w:ind w:firstLine="850"/>
        <w:jc w:val="both"/>
        <w:rPr>
          <w:sz w:val="28"/>
        </w:rPr>
      </w:pPr>
      <w:r>
        <w:rPr>
          <w:sz w:val="28"/>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AC0AD9" w:rsidRDefault="005341A2">
      <w:pPr>
        <w:ind w:firstLine="850"/>
        <w:jc w:val="both"/>
        <w:rPr>
          <w:sz w:val="28"/>
        </w:rPr>
      </w:pPr>
      <w:r>
        <w:rPr>
          <w:sz w:val="28"/>
        </w:rPr>
        <w:t>1) средний риск;</w:t>
      </w:r>
    </w:p>
    <w:p w:rsidR="00AC0AD9" w:rsidRDefault="005341A2">
      <w:pPr>
        <w:ind w:firstLine="850"/>
        <w:jc w:val="both"/>
        <w:rPr>
          <w:sz w:val="28"/>
        </w:rPr>
      </w:pPr>
      <w:r>
        <w:rPr>
          <w:sz w:val="28"/>
        </w:rPr>
        <w:t>2) умеренный риск;</w:t>
      </w:r>
    </w:p>
    <w:p w:rsidR="00AC0AD9" w:rsidRDefault="005341A2">
      <w:pPr>
        <w:ind w:firstLine="850"/>
        <w:jc w:val="both"/>
        <w:rPr>
          <w:sz w:val="28"/>
        </w:rPr>
      </w:pPr>
      <w:r>
        <w:rPr>
          <w:sz w:val="28"/>
        </w:rPr>
        <w:t>3) низкий риск.</w:t>
      </w:r>
    </w:p>
    <w:p w:rsidR="00AC0AD9" w:rsidRDefault="005341A2">
      <w:pPr>
        <w:ind w:firstLine="850"/>
        <w:jc w:val="both"/>
        <w:rPr>
          <w:sz w:val="28"/>
        </w:rPr>
      </w:pPr>
      <w:r>
        <w:rPr>
          <w:sz w:val="28"/>
        </w:rPr>
        <w:t>1.9.1. 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AC0AD9" w:rsidRDefault="005341A2">
      <w:pPr>
        <w:ind w:firstLine="850"/>
        <w:jc w:val="both"/>
        <w:rPr>
          <w:sz w:val="28"/>
        </w:rPr>
      </w:pPr>
      <w:r>
        <w:rPr>
          <w:sz w:val="28"/>
        </w:rPr>
        <w:t>1) при установлении объекту контроля категории среднего риска плановые контрольные мероприятия проводятся не чаще 1 (одного) раза в 4 (четыре) года и не реже 1 (одного) раза в 5 (пять) лет;</w:t>
      </w:r>
    </w:p>
    <w:p w:rsidR="00AC0AD9" w:rsidRDefault="005341A2">
      <w:pPr>
        <w:ind w:firstLine="850"/>
        <w:jc w:val="both"/>
        <w:rPr>
          <w:sz w:val="28"/>
        </w:rPr>
      </w:pPr>
      <w:r>
        <w:rPr>
          <w:sz w:val="28"/>
        </w:rPr>
        <w:t>2) при установлении объекту контроля категории умеренного риска плановые контрольные мероприятия проводятся не чаще 1 (одного) раза в 6 (шесть) лет и не реже 1 (одного) раза в 8 (восемь) лет;</w:t>
      </w:r>
    </w:p>
    <w:p w:rsidR="00AC0AD9" w:rsidRDefault="005341A2">
      <w:pPr>
        <w:ind w:firstLine="850"/>
        <w:jc w:val="both"/>
        <w:rPr>
          <w:sz w:val="28"/>
        </w:rPr>
      </w:pPr>
      <w:r>
        <w:rPr>
          <w:sz w:val="28"/>
        </w:rPr>
        <w:t>3) при установлении объекту контроля низкой категории риска плановые контрольные мероприятия не проводятся.</w:t>
      </w:r>
    </w:p>
    <w:p w:rsidR="00AC0AD9" w:rsidRDefault="005341A2">
      <w:pPr>
        <w:ind w:firstLine="850"/>
        <w:jc w:val="both"/>
        <w:rPr>
          <w:sz w:val="28"/>
        </w:rPr>
      </w:pPr>
      <w:r>
        <w:rPr>
          <w:sz w:val="28"/>
        </w:rPr>
        <w:t xml:space="preserve">1.9.2. Индикаторы </w:t>
      </w:r>
      <w:r w:rsidR="00D469BF">
        <w:rPr>
          <w:sz w:val="28"/>
        </w:rPr>
        <w:t xml:space="preserve">риска установлены </w:t>
      </w:r>
      <w:proofErr w:type="gramStart"/>
      <w:r w:rsidR="00D469BF">
        <w:rPr>
          <w:sz w:val="28"/>
        </w:rPr>
        <w:t xml:space="preserve">Приложением </w:t>
      </w:r>
      <w:r w:rsidR="007E020A">
        <w:rPr>
          <w:sz w:val="28"/>
        </w:rPr>
        <w:t xml:space="preserve"> 1</w:t>
      </w:r>
      <w:proofErr w:type="gramEnd"/>
      <w:r>
        <w:rPr>
          <w:sz w:val="28"/>
        </w:rPr>
        <w:t xml:space="preserve"> к настоящему Положению.</w:t>
      </w:r>
    </w:p>
    <w:p w:rsidR="00AC0AD9" w:rsidRDefault="005341A2">
      <w:pPr>
        <w:ind w:firstLine="850"/>
        <w:jc w:val="both"/>
        <w:rPr>
          <w:sz w:val="28"/>
        </w:rPr>
      </w:pPr>
      <w:r>
        <w:rPr>
          <w:sz w:val="28"/>
        </w:rPr>
        <w:t>1.9.3. Критерии отнесения объектов контроля к категория риска причинения вреда (ущерба) в рамках осуществления муниципального контроля за исполнением единой теплоснабжающей организацией обязательств установлены Приложением №</w:t>
      </w:r>
      <w:r w:rsidR="00D348C3">
        <w:rPr>
          <w:sz w:val="28"/>
        </w:rPr>
        <w:t xml:space="preserve"> </w:t>
      </w:r>
      <w:proofErr w:type="gramStart"/>
      <w:r w:rsidR="00D469BF">
        <w:rPr>
          <w:sz w:val="28"/>
        </w:rPr>
        <w:t>3</w:t>
      </w:r>
      <w:r>
        <w:rPr>
          <w:sz w:val="28"/>
        </w:rPr>
        <w:t xml:space="preserve">  к</w:t>
      </w:r>
      <w:proofErr w:type="gramEnd"/>
      <w:r>
        <w:rPr>
          <w:sz w:val="28"/>
        </w:rPr>
        <w:t xml:space="preserve"> настоящему Положению.</w:t>
      </w:r>
    </w:p>
    <w:p w:rsidR="00AC0AD9" w:rsidRDefault="00AC0AD9">
      <w:pPr>
        <w:jc w:val="both"/>
      </w:pPr>
    </w:p>
    <w:p w:rsidR="00AC0AD9" w:rsidRDefault="00AC0AD9">
      <w:pPr>
        <w:jc w:val="both"/>
      </w:pPr>
    </w:p>
    <w:p w:rsidR="00AC0AD9" w:rsidRPr="00D348C3" w:rsidRDefault="005341A2">
      <w:pPr>
        <w:jc w:val="center"/>
        <w:rPr>
          <w:b/>
        </w:rPr>
      </w:pPr>
      <w:r w:rsidRPr="00D348C3">
        <w:rPr>
          <w:b/>
          <w:sz w:val="28"/>
        </w:rPr>
        <w:t>2. Профилактика рисков причинения вреда (ущерба) охраняемым законом ценностям</w:t>
      </w:r>
    </w:p>
    <w:p w:rsidR="00AC0AD9" w:rsidRDefault="00AC0AD9">
      <w:pPr>
        <w:jc w:val="center"/>
      </w:pPr>
    </w:p>
    <w:p w:rsidR="00AC0AD9" w:rsidRDefault="005341A2">
      <w:pPr>
        <w:ind w:firstLine="850"/>
        <w:jc w:val="both"/>
      </w:pPr>
      <w:r>
        <w:rPr>
          <w:sz w:val="28"/>
        </w:rPr>
        <w:t xml:space="preserve">2.1. Уполномоченный орган осуществляет муниципальный контроль за исполнением единой теплоснабжающей организацией </w:t>
      </w:r>
      <w:proofErr w:type="gramStart"/>
      <w:r>
        <w:rPr>
          <w:sz w:val="28"/>
        </w:rPr>
        <w:t>обязательств,  в</w:t>
      </w:r>
      <w:proofErr w:type="gramEnd"/>
      <w:r>
        <w:rPr>
          <w:sz w:val="28"/>
        </w:rPr>
        <w:t xml:space="preserve"> том числе посредством проведения профилактических мероприятий.</w:t>
      </w:r>
    </w:p>
    <w:p w:rsidR="00AC0AD9" w:rsidRDefault="005341A2">
      <w:pPr>
        <w:ind w:firstLine="850"/>
        <w:jc w:val="both"/>
      </w:pPr>
      <w:r>
        <w:rPr>
          <w:sz w:val="28"/>
        </w:rPr>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C0AD9" w:rsidRDefault="005341A2">
      <w:pPr>
        <w:ind w:firstLine="850"/>
        <w:jc w:val="both"/>
      </w:pPr>
      <w:r>
        <w:rPr>
          <w:sz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0AD9" w:rsidRDefault="005341A2">
      <w:pPr>
        <w:ind w:firstLine="850"/>
        <w:jc w:val="both"/>
      </w:pPr>
      <w:r>
        <w:rPr>
          <w:sz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C0AD9" w:rsidRDefault="005341A2">
      <w:pPr>
        <w:ind w:firstLine="850"/>
        <w:jc w:val="both"/>
      </w:pPr>
      <w:r>
        <w:rPr>
          <w:sz w:val="28"/>
        </w:rPr>
        <w:t>2.5. Профилактические мероприятия, предусмотренные программой профилактики рисков причинения вреда, обязательны для проведения уполномоченным органом муниципального контроля за исполнением единой теплоснабжающей организацией обязательств.</w:t>
      </w:r>
    </w:p>
    <w:p w:rsidR="00AC0AD9" w:rsidRDefault="005341A2">
      <w:pPr>
        <w:ind w:firstLine="850"/>
        <w:jc w:val="both"/>
      </w:pPr>
      <w:r>
        <w:rPr>
          <w:sz w:val="28"/>
        </w:rPr>
        <w:t>2.6. Должностные лица при проведении профилактических мероприятий осуществляют взаимодействие с гражданами, организациями только в случаях, установленных Законом № 248-ФЗ.</w:t>
      </w:r>
    </w:p>
    <w:p w:rsidR="00AC0AD9" w:rsidRDefault="005341A2">
      <w:pPr>
        <w:ind w:firstLine="850"/>
        <w:jc w:val="both"/>
      </w:pPr>
      <w:r>
        <w:rPr>
          <w:sz w:val="28"/>
        </w:rPr>
        <w:t>2.7.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w:t>
      </w:r>
      <w:r>
        <w:rPr>
          <w:rFonts w:ascii="Arial" w:hAnsi="Arial"/>
          <w:sz w:val="16"/>
        </w:rPr>
        <w:t xml:space="preserve"> </w:t>
      </w:r>
      <w:r>
        <w:rPr>
          <w:sz w:val="28"/>
        </w:rPr>
        <w:t>причинен, должностные лица незамедлительно направляет информацию об этом заместителю Главы Беловского городского округа по ЖКХ, для принятия решения о</w:t>
      </w:r>
      <w:r>
        <w:rPr>
          <w:rFonts w:ascii="Arial" w:hAnsi="Arial"/>
          <w:sz w:val="16"/>
        </w:rPr>
        <w:t xml:space="preserve"> </w:t>
      </w:r>
      <w:r>
        <w:rPr>
          <w:sz w:val="28"/>
        </w:rPr>
        <w:t>проведении контрольных мероприятий, либо в случаях, предусмотренных Законом №</w:t>
      </w:r>
      <w:r w:rsidR="00D348C3">
        <w:rPr>
          <w:sz w:val="28"/>
        </w:rPr>
        <w:t xml:space="preserve"> </w:t>
      </w:r>
      <w:r>
        <w:rPr>
          <w:sz w:val="28"/>
        </w:rPr>
        <w:t>248-ФЗ, принимает меры, указанные в статье 90 Закона №</w:t>
      </w:r>
      <w:r w:rsidR="00D348C3">
        <w:rPr>
          <w:sz w:val="28"/>
        </w:rPr>
        <w:t xml:space="preserve"> </w:t>
      </w:r>
      <w:r>
        <w:rPr>
          <w:sz w:val="28"/>
        </w:rPr>
        <w:t>248-ФЗ.</w:t>
      </w:r>
    </w:p>
    <w:p w:rsidR="00AC0AD9" w:rsidRDefault="005341A2">
      <w:pPr>
        <w:ind w:firstLine="850"/>
        <w:jc w:val="both"/>
      </w:pPr>
      <w:r>
        <w:rPr>
          <w:sz w:val="28"/>
        </w:rPr>
        <w:t xml:space="preserve">2.8. При осуществлении </w:t>
      </w:r>
      <w:proofErr w:type="gramStart"/>
      <w:r>
        <w:rPr>
          <w:sz w:val="28"/>
        </w:rPr>
        <w:t>контроля  за</w:t>
      </w:r>
      <w:proofErr w:type="gramEnd"/>
      <w:r>
        <w:rPr>
          <w:sz w:val="28"/>
        </w:rPr>
        <w:t xml:space="preserve"> исполнением единой теплоснабжающей организацией обязательств должностные лица могут проводиться следующие виды профилактических мероприятий:</w:t>
      </w:r>
    </w:p>
    <w:p w:rsidR="00AC0AD9" w:rsidRDefault="005341A2">
      <w:pPr>
        <w:ind w:firstLine="850"/>
        <w:jc w:val="both"/>
      </w:pPr>
      <w:r>
        <w:rPr>
          <w:sz w:val="28"/>
        </w:rPr>
        <w:t>1) информирование;</w:t>
      </w:r>
    </w:p>
    <w:p w:rsidR="00AC0AD9" w:rsidRDefault="005341A2">
      <w:pPr>
        <w:ind w:firstLine="850"/>
        <w:jc w:val="both"/>
      </w:pPr>
      <w:r>
        <w:rPr>
          <w:sz w:val="28"/>
        </w:rPr>
        <w:t>2) обобщение правоприменительной практики;</w:t>
      </w:r>
    </w:p>
    <w:p w:rsidR="00AC0AD9" w:rsidRDefault="005341A2">
      <w:pPr>
        <w:ind w:firstLine="850"/>
        <w:jc w:val="both"/>
      </w:pPr>
      <w:r>
        <w:rPr>
          <w:sz w:val="28"/>
        </w:rPr>
        <w:t>3) объявление предостережений;</w:t>
      </w:r>
    </w:p>
    <w:p w:rsidR="00AC0AD9" w:rsidRDefault="005341A2">
      <w:pPr>
        <w:ind w:firstLine="850"/>
        <w:jc w:val="both"/>
      </w:pPr>
      <w:r>
        <w:rPr>
          <w:sz w:val="28"/>
        </w:rPr>
        <w:t>4) консультирование;</w:t>
      </w:r>
    </w:p>
    <w:p w:rsidR="00AC0AD9" w:rsidRDefault="005341A2">
      <w:pPr>
        <w:ind w:firstLine="850"/>
        <w:jc w:val="both"/>
      </w:pPr>
      <w:r>
        <w:rPr>
          <w:sz w:val="28"/>
        </w:rPr>
        <w:t>5) профилактический визит.</w:t>
      </w:r>
    </w:p>
    <w:p w:rsidR="00AC0AD9" w:rsidRDefault="005341A2">
      <w:pPr>
        <w:ind w:firstLine="850"/>
        <w:jc w:val="both"/>
      </w:pPr>
      <w:r>
        <w:rPr>
          <w:sz w:val="28"/>
        </w:rPr>
        <w:lastRenderedPageBreak/>
        <w:t>2.9.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w:t>
      </w:r>
      <w:r w:rsidR="00420CE1">
        <w:rPr>
          <w:sz w:val="28"/>
        </w:rPr>
        <w:t>й на официальном сайте А</w:t>
      </w:r>
      <w:r>
        <w:rPr>
          <w:sz w:val="28"/>
        </w:rPr>
        <w:t>дминистрации Беловского городского округа в информационно-телекоммуникационной сети Интернет (далее - официальный сайт Администрации Беловского городского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Беловского городского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C0AD9" w:rsidRDefault="005341A2">
      <w:pPr>
        <w:ind w:firstLine="850"/>
        <w:jc w:val="both"/>
      </w:pPr>
      <w:r>
        <w:rPr>
          <w:sz w:val="28"/>
        </w:rPr>
        <w:t>Уполномоченный орган обязан размещать и поддерживать в актуальном состоянии на официальном сайте</w:t>
      </w:r>
      <w:r w:rsidR="00915824">
        <w:rPr>
          <w:sz w:val="28"/>
        </w:rPr>
        <w:t xml:space="preserve"> Администрации</w:t>
      </w:r>
      <w:r>
        <w:rPr>
          <w:sz w:val="28"/>
        </w:rPr>
        <w:t xml:space="preserve"> Беловского городского округа, в специальном разделе, посвященном контрольной деятельности, сведения, предусмотренные частью 3 статьи 46 Закона № 248-ФЗ.</w:t>
      </w:r>
    </w:p>
    <w:p w:rsidR="00AC0AD9" w:rsidRDefault="005341A2">
      <w:pPr>
        <w:ind w:firstLine="850"/>
        <w:jc w:val="both"/>
      </w:pPr>
      <w:r>
        <w:rPr>
          <w:sz w:val="28"/>
        </w:rPr>
        <w:t>2.10. Обобщение правоприменительной практики проводится для решения следующих задач:</w:t>
      </w:r>
    </w:p>
    <w:p w:rsidR="00AC0AD9" w:rsidRDefault="005341A2">
      <w:pPr>
        <w:ind w:firstLine="850"/>
        <w:jc w:val="both"/>
      </w:pPr>
      <w:r>
        <w:rPr>
          <w:sz w:val="28"/>
        </w:rPr>
        <w:t xml:space="preserve">1) 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муниципальном контроле </w:t>
      </w:r>
      <w:proofErr w:type="gramStart"/>
      <w:r>
        <w:rPr>
          <w:sz w:val="28"/>
        </w:rPr>
        <w:t>за  исполнением</w:t>
      </w:r>
      <w:proofErr w:type="gramEnd"/>
      <w:r>
        <w:rPr>
          <w:sz w:val="28"/>
        </w:rPr>
        <w:t xml:space="preserve"> единой теплоснабжающей организацией обязательств;</w:t>
      </w:r>
    </w:p>
    <w:p w:rsidR="00AC0AD9" w:rsidRDefault="005341A2">
      <w:pPr>
        <w:ind w:firstLine="850"/>
        <w:jc w:val="both"/>
      </w:pPr>
      <w:r>
        <w:rPr>
          <w:sz w:val="28"/>
        </w:rPr>
        <w:t>2) выявление типичных нарушений обязательных требований, причин, факторов и условий, способствующих возникновению указанных нарушений;</w:t>
      </w:r>
    </w:p>
    <w:p w:rsidR="00AC0AD9" w:rsidRDefault="005341A2">
      <w:pPr>
        <w:ind w:firstLine="850"/>
        <w:jc w:val="both"/>
      </w:pPr>
      <w:r>
        <w:rPr>
          <w:sz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AC0AD9" w:rsidRDefault="005341A2">
      <w:pPr>
        <w:ind w:firstLine="850"/>
        <w:jc w:val="both"/>
      </w:pPr>
      <w:r>
        <w:rPr>
          <w:sz w:val="28"/>
        </w:rPr>
        <w:t>4) подготовка предложений об актуализации обязательных требований;</w:t>
      </w:r>
    </w:p>
    <w:p w:rsidR="00AC0AD9" w:rsidRDefault="005341A2">
      <w:pPr>
        <w:ind w:firstLine="850"/>
        <w:jc w:val="both"/>
      </w:pPr>
      <w:r>
        <w:rPr>
          <w:sz w:val="28"/>
        </w:rPr>
        <w:t>5) подготовка предложений о внесении изменений в законодательство Российской Федерации о муниципальном контроле.</w:t>
      </w:r>
    </w:p>
    <w:p w:rsidR="00AC0AD9" w:rsidRDefault="005341A2">
      <w:pPr>
        <w:ind w:firstLine="850"/>
        <w:jc w:val="both"/>
      </w:pPr>
      <w:r>
        <w:rPr>
          <w:sz w:val="28"/>
        </w:rPr>
        <w:t>2.10.1.</w:t>
      </w:r>
      <w:r w:rsidR="00B001F8">
        <w:rPr>
          <w:sz w:val="28"/>
        </w:rPr>
        <w:t xml:space="preserve"> </w:t>
      </w:r>
      <w:r>
        <w:rPr>
          <w:sz w:val="28"/>
        </w:rPr>
        <w:t>Уполномоченным органом ежегодно осуществляют подготовка доклада о  контроле за исполнением единой теплоснабжающей организацией обязательств,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AC0AD9" w:rsidRDefault="005341A2">
      <w:pPr>
        <w:ind w:firstLine="850"/>
        <w:jc w:val="both"/>
      </w:pPr>
      <w:r>
        <w:rPr>
          <w:sz w:val="28"/>
        </w:rPr>
        <w:t xml:space="preserve">2.11.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w:t>
      </w:r>
      <w:r>
        <w:rPr>
          <w:sz w:val="28"/>
        </w:rPr>
        <w:lastRenderedPageBreak/>
        <w:t>нарушения обязательных требований и предлагает принять меры по обеспечению соблюдения обязательных требований.</w:t>
      </w:r>
    </w:p>
    <w:p w:rsidR="00AC0AD9" w:rsidRDefault="005341A2">
      <w:pPr>
        <w:ind w:firstLine="850"/>
        <w:jc w:val="both"/>
      </w:pPr>
      <w:r>
        <w:rPr>
          <w:sz w:val="28"/>
        </w:rPr>
        <w:t>2.11.1. 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w:t>
      </w:r>
      <w:r w:rsidR="00B001F8">
        <w:rPr>
          <w:sz w:val="28"/>
        </w:rPr>
        <w:t xml:space="preserve"> </w:t>
      </w:r>
      <w:r>
        <w:rPr>
          <w:sz w:val="28"/>
        </w:rPr>
        <w:t>248-ФЗ, содержащее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rsidR="00AC0AD9" w:rsidRDefault="005341A2">
      <w:pPr>
        <w:ind w:firstLine="850"/>
        <w:jc w:val="both"/>
      </w:pPr>
      <w:r>
        <w:rPr>
          <w:sz w:val="28"/>
        </w:rPr>
        <w:t>При этом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C0AD9" w:rsidRDefault="005341A2">
      <w:pPr>
        <w:ind w:firstLine="850"/>
        <w:jc w:val="both"/>
      </w:pPr>
      <w:r>
        <w:rPr>
          <w:sz w:val="28"/>
        </w:rPr>
        <w:t>2.11.2. В случае принятия Уполномоченным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Администрации Беловского городского округа,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контролю за исполнением единой теплоснабжающей организацией обязательств на территории Беловского городского округа.</w:t>
      </w:r>
    </w:p>
    <w:p w:rsidR="00AC0AD9" w:rsidRDefault="005341A2">
      <w:pPr>
        <w:ind w:firstLine="850"/>
        <w:jc w:val="both"/>
      </w:pPr>
      <w:r>
        <w:rPr>
          <w:sz w:val="28"/>
        </w:rPr>
        <w:t>2.11.3. 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w:t>
      </w:r>
    </w:p>
    <w:p w:rsidR="00AC0AD9" w:rsidRDefault="005341A2" w:rsidP="00B001F8">
      <w:pPr>
        <w:ind w:firstLine="720"/>
        <w:jc w:val="both"/>
      </w:pPr>
      <w:r>
        <w:rPr>
          <w:sz w:val="28"/>
        </w:rPr>
        <w:t>Порядок подачи и рассмотрения возражения в отношении предостережения устанавливается настоящим Положением.</w:t>
      </w:r>
    </w:p>
    <w:p w:rsidR="00AC0AD9" w:rsidRDefault="005341A2">
      <w:pPr>
        <w:ind w:firstLine="850"/>
        <w:jc w:val="both"/>
      </w:pPr>
      <w:r>
        <w:rPr>
          <w:sz w:val="28"/>
        </w:rPr>
        <w:t>2.11.4.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AC0AD9" w:rsidRDefault="005341A2">
      <w:pPr>
        <w:ind w:firstLine="850"/>
        <w:jc w:val="both"/>
      </w:pPr>
      <w:r>
        <w:rPr>
          <w:sz w:val="28"/>
        </w:rPr>
        <w:t>2.12.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за исполнением единой теплоснабжающей организацией обязательств.  Консультирование осуществляется без взимания платы.</w:t>
      </w:r>
    </w:p>
    <w:p w:rsidR="00AC0AD9" w:rsidRDefault="005341A2">
      <w:pPr>
        <w:ind w:firstLine="850"/>
        <w:jc w:val="both"/>
      </w:pPr>
      <w:r>
        <w:rPr>
          <w:sz w:val="28"/>
        </w:rPr>
        <w:t xml:space="preserve">2.12.1.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w:t>
      </w:r>
      <w:proofErr w:type="gramStart"/>
      <w:r>
        <w:rPr>
          <w:sz w:val="28"/>
        </w:rPr>
        <w:t>контрольного  мероприятия</w:t>
      </w:r>
      <w:proofErr w:type="gramEnd"/>
      <w:r>
        <w:rPr>
          <w:sz w:val="28"/>
        </w:rPr>
        <w:t>.</w:t>
      </w:r>
    </w:p>
    <w:p w:rsidR="00AC0AD9" w:rsidRDefault="005341A2">
      <w:pPr>
        <w:jc w:val="both"/>
      </w:pPr>
      <w:r>
        <w:rPr>
          <w:sz w:val="28"/>
        </w:rPr>
        <w:t>Консультирование контролируемых лиц в устной форме может осуществляться также на собраниях и конференциях граждан.</w:t>
      </w:r>
    </w:p>
    <w:p w:rsidR="00AC0AD9" w:rsidRDefault="005341A2">
      <w:pPr>
        <w:ind w:firstLine="850"/>
        <w:jc w:val="both"/>
      </w:pPr>
      <w:r>
        <w:rPr>
          <w:sz w:val="28"/>
        </w:rPr>
        <w:lastRenderedPageBreak/>
        <w:t>2.12.2. Консультирование осуществляется в устной или письменной форме по следующим вопросам:</w:t>
      </w:r>
    </w:p>
    <w:p w:rsidR="00AC0AD9" w:rsidRDefault="005341A2">
      <w:pPr>
        <w:ind w:firstLine="850"/>
        <w:jc w:val="both"/>
        <w:rPr>
          <w:sz w:val="28"/>
        </w:rPr>
      </w:pPr>
      <w:r>
        <w:rPr>
          <w:sz w:val="28"/>
        </w:rPr>
        <w:t>1)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p>
    <w:p w:rsidR="00AC0AD9" w:rsidRDefault="005341A2">
      <w:pPr>
        <w:ind w:firstLine="850"/>
        <w:jc w:val="both"/>
        <w:rPr>
          <w:sz w:val="28"/>
        </w:rPr>
      </w:pPr>
      <w:r>
        <w:rPr>
          <w:sz w:val="28"/>
        </w:rPr>
        <w:t>2) порядок осуществления контрольных мероприятий, установленных настоящим Положением;</w:t>
      </w:r>
    </w:p>
    <w:p w:rsidR="00AC0AD9" w:rsidRDefault="005341A2">
      <w:pPr>
        <w:ind w:firstLine="850"/>
        <w:jc w:val="both"/>
        <w:rPr>
          <w:sz w:val="28"/>
        </w:rPr>
      </w:pPr>
      <w:r>
        <w:rPr>
          <w:sz w:val="28"/>
        </w:rPr>
        <w:t>3) порядок обжалования действий (бездействия) должностных лиц;</w:t>
      </w:r>
    </w:p>
    <w:p w:rsidR="00AC0AD9" w:rsidRDefault="005341A2">
      <w:pPr>
        <w:ind w:firstLine="850"/>
        <w:jc w:val="both"/>
        <w:rPr>
          <w:sz w:val="28"/>
        </w:rPr>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AC0AD9" w:rsidRDefault="005341A2">
      <w:pPr>
        <w:ind w:firstLine="850"/>
        <w:jc w:val="both"/>
        <w:rPr>
          <w:sz w:val="28"/>
        </w:rPr>
      </w:pPr>
      <w:r>
        <w:rPr>
          <w:sz w:val="28"/>
        </w:rPr>
        <w:t>2.12.3. Консультирование в письменной форме осуществляется должностным лицом в следующих случаях:</w:t>
      </w:r>
    </w:p>
    <w:p w:rsidR="00AC0AD9" w:rsidRDefault="005341A2">
      <w:pPr>
        <w:ind w:firstLine="850"/>
        <w:jc w:val="both"/>
        <w:rPr>
          <w:sz w:val="28"/>
        </w:rPr>
      </w:pPr>
      <w:r>
        <w:rPr>
          <w:sz w:val="28"/>
        </w:rPr>
        <w:t>1) контролируемым лицом представлен письменный запрос о представлении письменного ответа по вопросам консультирования;</w:t>
      </w:r>
    </w:p>
    <w:p w:rsidR="00AC0AD9" w:rsidRDefault="005341A2">
      <w:pPr>
        <w:ind w:firstLine="850"/>
        <w:jc w:val="both"/>
        <w:rPr>
          <w:sz w:val="28"/>
        </w:rPr>
      </w:pPr>
      <w:r>
        <w:rPr>
          <w:sz w:val="28"/>
        </w:rPr>
        <w:t>2) за время консультирования предоставить в устной форме ответ на поставленные вопросы невозможно;</w:t>
      </w:r>
    </w:p>
    <w:p w:rsidR="00AC0AD9" w:rsidRDefault="005341A2">
      <w:pPr>
        <w:ind w:firstLine="850"/>
        <w:jc w:val="both"/>
        <w:rPr>
          <w:sz w:val="28"/>
        </w:rPr>
      </w:pPr>
      <w:r>
        <w:rPr>
          <w:sz w:val="28"/>
        </w:rPr>
        <w:t>3) ответ на поставленные вопросы требует дополнительного запроса сведений.</w:t>
      </w:r>
    </w:p>
    <w:p w:rsidR="00AC0AD9" w:rsidRDefault="005341A2">
      <w:pPr>
        <w:ind w:firstLine="850"/>
        <w:jc w:val="both"/>
        <w:rPr>
          <w:sz w:val="28"/>
        </w:rPr>
      </w:pPr>
      <w:r>
        <w:rPr>
          <w:sz w:val="28"/>
        </w:rPr>
        <w:t>2.12.4.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AC0AD9" w:rsidRDefault="005341A2">
      <w:pPr>
        <w:ind w:firstLine="850"/>
        <w:jc w:val="both"/>
        <w:rPr>
          <w:sz w:val="28"/>
        </w:rPr>
      </w:pPr>
      <w:r>
        <w:rPr>
          <w:sz w:val="28"/>
        </w:rPr>
        <w:t>2.12.5.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AC0AD9" w:rsidRDefault="005341A2">
      <w:pPr>
        <w:ind w:firstLine="850"/>
        <w:jc w:val="both"/>
        <w:rPr>
          <w:sz w:val="28"/>
        </w:rPr>
      </w:pPr>
      <w:r>
        <w:rPr>
          <w:sz w:val="28"/>
        </w:rPr>
        <w:t>2.12.6. Информация, ставшая известной должностному лицу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AC0AD9" w:rsidRDefault="005341A2">
      <w:pPr>
        <w:ind w:firstLine="850"/>
        <w:jc w:val="both"/>
        <w:rPr>
          <w:sz w:val="28"/>
        </w:rPr>
      </w:pPr>
      <w:r>
        <w:rPr>
          <w:sz w:val="28"/>
        </w:rPr>
        <w:t>2.12.7. Должностными лицами ведется журнал учета консультирования.</w:t>
      </w:r>
    </w:p>
    <w:p w:rsidR="00AC0AD9" w:rsidRDefault="005341A2">
      <w:pPr>
        <w:ind w:firstLine="850"/>
        <w:jc w:val="both"/>
        <w:rPr>
          <w:sz w:val="28"/>
        </w:rPr>
      </w:pPr>
      <w:r>
        <w:rPr>
          <w:sz w:val="28"/>
        </w:rPr>
        <w:t>2.12.8. 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Беловского городского округа, в специальном разделе, посвященном контрольной деятельности, письменного разъяснения, подписанного должностным лицом.</w:t>
      </w:r>
    </w:p>
    <w:p w:rsidR="00AC0AD9" w:rsidRDefault="005341A2">
      <w:pPr>
        <w:ind w:firstLine="850"/>
        <w:jc w:val="both"/>
        <w:rPr>
          <w:sz w:val="28"/>
        </w:rPr>
      </w:pPr>
      <w:r>
        <w:rPr>
          <w:sz w:val="28"/>
        </w:rPr>
        <w:t>2.13.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C0AD9" w:rsidRDefault="005341A2">
      <w:pPr>
        <w:ind w:firstLine="850"/>
        <w:jc w:val="both"/>
        <w:rPr>
          <w:sz w:val="28"/>
        </w:rPr>
      </w:pPr>
      <w:r>
        <w:rPr>
          <w:sz w:val="28"/>
        </w:rPr>
        <w:lastRenderedPageBreak/>
        <w:t>2.13.1.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C0AD9" w:rsidRDefault="005341A2">
      <w:pPr>
        <w:ind w:firstLine="850"/>
        <w:jc w:val="both"/>
        <w:rPr>
          <w:sz w:val="28"/>
        </w:rPr>
      </w:pPr>
      <w:r>
        <w:rPr>
          <w:sz w:val="28"/>
        </w:rPr>
        <w:t>2.13.2.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AC0AD9" w:rsidRDefault="005341A2">
      <w:pPr>
        <w:ind w:firstLine="850"/>
        <w:jc w:val="both"/>
        <w:rPr>
          <w:sz w:val="28"/>
        </w:rPr>
      </w:pPr>
      <w:r>
        <w:rPr>
          <w:sz w:val="28"/>
        </w:rPr>
        <w:t>2.13.2.1. Обязательный профилактический визит проводится:</w:t>
      </w:r>
    </w:p>
    <w:p w:rsidR="00AC0AD9" w:rsidRDefault="005341A2">
      <w:pPr>
        <w:ind w:firstLine="850"/>
        <w:jc w:val="both"/>
        <w:rPr>
          <w:sz w:val="28"/>
        </w:rPr>
      </w:pPr>
      <w:r>
        <w:rPr>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AC0AD9" w:rsidRDefault="005341A2">
      <w:pPr>
        <w:ind w:firstLine="850"/>
        <w:jc w:val="both"/>
        <w:rPr>
          <w:sz w:val="28"/>
        </w:rPr>
      </w:pPr>
      <w:r>
        <w:rPr>
          <w:sz w:val="28"/>
        </w:rPr>
        <w:t>2) по поручению:</w:t>
      </w:r>
    </w:p>
    <w:p w:rsidR="00AC0AD9" w:rsidRDefault="005341A2">
      <w:pPr>
        <w:ind w:firstLine="850"/>
        <w:jc w:val="both"/>
        <w:rPr>
          <w:sz w:val="28"/>
        </w:rPr>
      </w:pPr>
      <w:r>
        <w:rPr>
          <w:sz w:val="28"/>
        </w:rPr>
        <w:t>а) Президента Российской Федерации;</w:t>
      </w:r>
    </w:p>
    <w:p w:rsidR="00AC0AD9" w:rsidRDefault="005341A2">
      <w:pPr>
        <w:ind w:firstLine="850"/>
        <w:jc w:val="both"/>
        <w:rPr>
          <w:sz w:val="28"/>
        </w:rPr>
      </w:pPr>
      <w:r>
        <w:rPr>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полномочия по осуществлению которых переданы для осуществления органам государственной власти </w:t>
      </w:r>
      <w:r w:rsidR="00635D2B">
        <w:rPr>
          <w:sz w:val="28"/>
        </w:rPr>
        <w:t>субъектов Российской Федерации</w:t>
      </w:r>
      <w:r w:rsidR="004E1B78">
        <w:rPr>
          <w:sz w:val="28"/>
        </w:rPr>
        <w:t>.</w:t>
      </w:r>
    </w:p>
    <w:p w:rsidR="00AC0AD9" w:rsidRDefault="005341A2">
      <w:pPr>
        <w:ind w:firstLine="850"/>
        <w:jc w:val="both"/>
        <w:rPr>
          <w:sz w:val="28"/>
        </w:rPr>
      </w:pPr>
      <w:r>
        <w:rPr>
          <w:sz w:val="28"/>
        </w:rPr>
        <w:t>2.13.2.2. Обязательный профилактический визит не предусматривает отказ контролируемого лица от его проведения.</w:t>
      </w:r>
    </w:p>
    <w:p w:rsidR="00AC0AD9" w:rsidRDefault="005341A2">
      <w:pPr>
        <w:ind w:firstLine="850"/>
        <w:jc w:val="both"/>
        <w:rPr>
          <w:sz w:val="28"/>
        </w:rPr>
      </w:pPr>
      <w:r>
        <w:rPr>
          <w:sz w:val="28"/>
        </w:rPr>
        <w:t>2.13.2.3.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C0AD9" w:rsidRDefault="005341A2">
      <w:pPr>
        <w:ind w:firstLine="850"/>
        <w:jc w:val="both"/>
        <w:rPr>
          <w:sz w:val="28"/>
        </w:rPr>
      </w:pPr>
      <w:r>
        <w:rPr>
          <w:sz w:val="28"/>
        </w:rPr>
        <w:t>2.13.2.4.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C0AD9" w:rsidRDefault="005341A2">
      <w:pPr>
        <w:ind w:firstLine="850"/>
        <w:jc w:val="both"/>
        <w:rPr>
          <w:sz w:val="28"/>
        </w:rPr>
      </w:pPr>
      <w:r>
        <w:rPr>
          <w:sz w:val="28"/>
        </w:rPr>
        <w:t>2.13.2.5. В случае, если поручение не содержит указание на вид контроля и (или) перечень контролируемых лиц, в отношении которых должны быть проведены контрольные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Закона № 248-ФЗ.</w:t>
      </w:r>
    </w:p>
    <w:p w:rsidR="00AC0AD9" w:rsidRDefault="005341A2">
      <w:pPr>
        <w:ind w:firstLine="850"/>
        <w:jc w:val="both"/>
        <w:rPr>
          <w:sz w:val="28"/>
        </w:rPr>
      </w:pPr>
      <w:r>
        <w:rPr>
          <w:sz w:val="28"/>
        </w:rPr>
        <w:t xml:space="preserve">Поручения заместителей Председателя Правительства Российской Федерации, согласованные с Заместителем Председателя Правительства </w:t>
      </w:r>
      <w:r>
        <w:rPr>
          <w:sz w:val="28"/>
        </w:rPr>
        <w:lastRenderedPageBreak/>
        <w:t>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AC0AD9" w:rsidRDefault="005341A2">
      <w:pPr>
        <w:ind w:firstLine="850"/>
        <w:jc w:val="both"/>
        <w:rPr>
          <w:sz w:val="28"/>
        </w:rPr>
      </w:pPr>
      <w:r>
        <w:rPr>
          <w:sz w:val="28"/>
        </w:rPr>
        <w:t>1) вид контроля, в рамках которого должны быть проведены обязательные профилактические визиты;</w:t>
      </w:r>
    </w:p>
    <w:p w:rsidR="00AC0AD9" w:rsidRDefault="005341A2">
      <w:pPr>
        <w:ind w:firstLine="850"/>
        <w:jc w:val="both"/>
        <w:rPr>
          <w:sz w:val="28"/>
        </w:rPr>
      </w:pPr>
      <w:r>
        <w:rPr>
          <w:sz w:val="28"/>
        </w:rPr>
        <w:t>2) перечень контролируемых лиц, в отношении которых должны быть проведены обязательные профилактические визиты;</w:t>
      </w:r>
    </w:p>
    <w:p w:rsidR="00AC0AD9" w:rsidRDefault="005341A2">
      <w:pPr>
        <w:ind w:firstLine="850"/>
        <w:jc w:val="both"/>
        <w:rPr>
          <w:sz w:val="28"/>
        </w:rPr>
      </w:pPr>
      <w:r>
        <w:rPr>
          <w:sz w:val="28"/>
        </w:rPr>
        <w:t>3) предмет обязательного профилактического визита;</w:t>
      </w:r>
    </w:p>
    <w:p w:rsidR="00AC0AD9" w:rsidRDefault="005341A2">
      <w:pPr>
        <w:ind w:firstLine="850"/>
        <w:jc w:val="both"/>
        <w:rPr>
          <w:sz w:val="28"/>
        </w:rPr>
      </w:pPr>
      <w:r>
        <w:rPr>
          <w:sz w:val="28"/>
        </w:rPr>
        <w:t>4) период, в течение которого должны быть проведены обязательные профилактические визиты.</w:t>
      </w:r>
    </w:p>
    <w:p w:rsidR="00AC0AD9" w:rsidRDefault="005341A2">
      <w:pPr>
        <w:ind w:firstLine="850"/>
        <w:jc w:val="both"/>
        <w:rPr>
          <w:sz w:val="28"/>
        </w:rPr>
      </w:pPr>
      <w:r>
        <w:rPr>
          <w:sz w:val="28"/>
        </w:rPr>
        <w:t>2.13.2.6. 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AC0AD9" w:rsidRDefault="005341A2">
      <w:pPr>
        <w:ind w:firstLine="850"/>
        <w:jc w:val="both"/>
        <w:rPr>
          <w:sz w:val="28"/>
        </w:rPr>
      </w:pPr>
      <w:r>
        <w:rPr>
          <w:sz w:val="28"/>
        </w:rPr>
        <w:t>2.13.2.7.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мероприятий.</w:t>
      </w:r>
    </w:p>
    <w:p w:rsidR="00AC0AD9" w:rsidRDefault="005341A2">
      <w:pPr>
        <w:ind w:firstLine="850"/>
        <w:jc w:val="both"/>
        <w:rPr>
          <w:sz w:val="28"/>
        </w:rPr>
      </w:pPr>
      <w:r>
        <w:rPr>
          <w:sz w:val="28"/>
        </w:rPr>
        <w:t xml:space="preserve">2.13.2.8. 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proofErr w:type="gramStart"/>
      <w:r>
        <w:rPr>
          <w:sz w:val="28"/>
        </w:rPr>
        <w:t>Закона  248</w:t>
      </w:r>
      <w:proofErr w:type="gramEnd"/>
      <w:r>
        <w:rPr>
          <w:sz w:val="28"/>
        </w:rPr>
        <w:t>-ФЗ для контрольных мероприятий.</w:t>
      </w:r>
    </w:p>
    <w:p w:rsidR="00AC0AD9" w:rsidRDefault="005341A2">
      <w:pPr>
        <w:ind w:firstLine="850"/>
        <w:jc w:val="both"/>
        <w:rPr>
          <w:sz w:val="28"/>
        </w:rPr>
      </w:pPr>
      <w:r>
        <w:rPr>
          <w:sz w:val="28"/>
        </w:rPr>
        <w:t>2.13.2.9.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настоящего Закона № 248-ФЗ для контрольных мероприятий.</w:t>
      </w:r>
    </w:p>
    <w:p w:rsidR="00AC0AD9" w:rsidRDefault="00635D2B">
      <w:pPr>
        <w:ind w:firstLine="850"/>
        <w:jc w:val="both"/>
        <w:rPr>
          <w:sz w:val="28"/>
        </w:rPr>
      </w:pPr>
      <w:r>
        <w:rPr>
          <w:sz w:val="28"/>
        </w:rPr>
        <w:t>2.13.2.10</w:t>
      </w:r>
      <w:r w:rsidR="005341A2">
        <w:rPr>
          <w:sz w:val="28"/>
        </w:rPr>
        <w:t>. В случае невозможности проведения обязательного профилактического визита должностное лицо вправе не позднее</w:t>
      </w:r>
      <w:r w:rsidR="004E1B78">
        <w:rPr>
          <w:sz w:val="28"/>
        </w:rPr>
        <w:t xml:space="preserve"> </w:t>
      </w:r>
      <w:r w:rsidR="005341A2">
        <w:rPr>
          <w:sz w:val="28"/>
        </w:rPr>
        <w:t>3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C0AD9" w:rsidRDefault="00635D2B">
      <w:pPr>
        <w:ind w:firstLine="850"/>
        <w:jc w:val="both"/>
        <w:rPr>
          <w:sz w:val="28"/>
        </w:rPr>
      </w:pPr>
      <w:r>
        <w:rPr>
          <w:sz w:val="28"/>
        </w:rPr>
        <w:t>2.13.2.11</w:t>
      </w:r>
      <w:r w:rsidR="005341A2">
        <w:rPr>
          <w:sz w:val="28"/>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AC0AD9" w:rsidRDefault="005341A2">
      <w:pPr>
        <w:ind w:firstLine="850"/>
        <w:jc w:val="both"/>
        <w:rPr>
          <w:sz w:val="28"/>
        </w:rPr>
      </w:pPr>
      <w:r>
        <w:rPr>
          <w:sz w:val="28"/>
        </w:rPr>
        <w:t>2.13.3.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C0AD9" w:rsidRDefault="005341A2">
      <w:pPr>
        <w:ind w:firstLine="850"/>
        <w:jc w:val="both"/>
        <w:rPr>
          <w:sz w:val="28"/>
        </w:rPr>
      </w:pPr>
      <w:r>
        <w:rPr>
          <w:sz w:val="28"/>
        </w:rPr>
        <w:t xml:space="preserve">2.13.3.1. Контролируемое лицо подает заявление о проведении профилактического визита посредством единого портала государственных и </w:t>
      </w:r>
      <w:r>
        <w:rPr>
          <w:sz w:val="28"/>
        </w:rPr>
        <w:lastRenderedPageBreak/>
        <w:t>муниципальных услуг или регионального портала государственных и муниципальных услуг. Уполномоченный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C0AD9" w:rsidRDefault="005341A2">
      <w:pPr>
        <w:ind w:firstLine="850"/>
        <w:jc w:val="both"/>
        <w:rPr>
          <w:sz w:val="28"/>
        </w:rPr>
      </w:pPr>
      <w:r>
        <w:rPr>
          <w:sz w:val="28"/>
        </w:rPr>
        <w:t>2.13.3.2. В случае принятия решения о проведении профилактического визита уполномоченный орган в течение 20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C0AD9" w:rsidRDefault="005341A2">
      <w:pPr>
        <w:ind w:firstLine="850"/>
        <w:jc w:val="both"/>
        <w:rPr>
          <w:sz w:val="28"/>
        </w:rPr>
      </w:pPr>
      <w:r>
        <w:rPr>
          <w:sz w:val="28"/>
        </w:rPr>
        <w:t>2.13.3.3. Решение об отказе в проведении профилактического визита принимается в следующих случаях:</w:t>
      </w:r>
    </w:p>
    <w:p w:rsidR="00AC0AD9" w:rsidRDefault="005341A2">
      <w:pPr>
        <w:ind w:firstLine="850"/>
        <w:jc w:val="both"/>
        <w:rPr>
          <w:sz w:val="28"/>
        </w:rPr>
      </w:pPr>
      <w:r>
        <w:rPr>
          <w:sz w:val="28"/>
        </w:rPr>
        <w:t>1) от контролируемого лица поступило уведомление об отзыве заявления;</w:t>
      </w:r>
    </w:p>
    <w:p w:rsidR="00AC0AD9" w:rsidRDefault="005341A2">
      <w:pPr>
        <w:ind w:firstLine="850"/>
        <w:jc w:val="both"/>
        <w:rPr>
          <w:sz w:val="28"/>
        </w:rPr>
      </w:pPr>
      <w:r>
        <w:rPr>
          <w:sz w:val="28"/>
        </w:rPr>
        <w:t>2) 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C0AD9" w:rsidRDefault="005341A2">
      <w:pPr>
        <w:ind w:firstLine="850"/>
        <w:jc w:val="both"/>
        <w:rPr>
          <w:sz w:val="28"/>
        </w:rPr>
      </w:pPr>
      <w:r>
        <w:rPr>
          <w:sz w:val="28"/>
        </w:rPr>
        <w:t>3) в течение года до даты подачи заявления Уполномоченным органом проведен профилактический визит по ранее поданному заявлению;</w:t>
      </w:r>
    </w:p>
    <w:p w:rsidR="00AC0AD9" w:rsidRDefault="005341A2">
      <w:pPr>
        <w:ind w:firstLine="850"/>
        <w:jc w:val="both"/>
        <w:rPr>
          <w:sz w:val="28"/>
        </w:rPr>
      </w:pPr>
      <w:r>
        <w:rPr>
          <w:sz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AC0AD9" w:rsidRDefault="0064102B">
      <w:pPr>
        <w:ind w:firstLine="850"/>
        <w:jc w:val="both"/>
        <w:rPr>
          <w:sz w:val="28"/>
        </w:rPr>
      </w:pPr>
      <w:r>
        <w:rPr>
          <w:sz w:val="28"/>
        </w:rPr>
        <w:t>2.13.3.4</w:t>
      </w:r>
      <w:r w:rsidR="005341A2">
        <w:rPr>
          <w:sz w:val="28"/>
        </w:rPr>
        <w:t>. 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AC0AD9" w:rsidRDefault="0064102B">
      <w:pPr>
        <w:ind w:firstLine="850"/>
        <w:jc w:val="both"/>
        <w:rPr>
          <w:sz w:val="28"/>
        </w:rPr>
      </w:pPr>
      <w:r>
        <w:rPr>
          <w:sz w:val="28"/>
        </w:rPr>
        <w:t>2.13.3.5</w:t>
      </w:r>
      <w:r w:rsidR="005341A2">
        <w:rPr>
          <w:sz w:val="28"/>
        </w:rPr>
        <w:t>. 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(пять) рабочих дней до даты его проведения.</w:t>
      </w:r>
    </w:p>
    <w:p w:rsidR="00AC0AD9" w:rsidRDefault="0064102B">
      <w:pPr>
        <w:ind w:firstLine="850"/>
        <w:jc w:val="both"/>
        <w:rPr>
          <w:sz w:val="28"/>
        </w:rPr>
      </w:pPr>
      <w:r>
        <w:rPr>
          <w:sz w:val="28"/>
        </w:rPr>
        <w:t>2.13.3.6</w:t>
      </w:r>
      <w:r w:rsidR="005341A2">
        <w:rPr>
          <w:sz w:val="28"/>
        </w:rPr>
        <w:t>. В рамках профилактического визита при согласии контролируемого лица должностные лица проводит отбор проб (образцов), инструментальное обследование, испытание.</w:t>
      </w:r>
    </w:p>
    <w:p w:rsidR="00AC0AD9" w:rsidRDefault="0064102B">
      <w:pPr>
        <w:ind w:firstLine="850"/>
        <w:jc w:val="both"/>
        <w:rPr>
          <w:sz w:val="28"/>
        </w:rPr>
      </w:pPr>
      <w:r>
        <w:rPr>
          <w:sz w:val="28"/>
        </w:rPr>
        <w:t>2.13.3.7</w:t>
      </w:r>
      <w:r w:rsidR="005341A2">
        <w:rPr>
          <w:sz w:val="28"/>
        </w:rPr>
        <w:t>. Разъяснения и рекомендации, полученные контролируемым лицом в ходе профилактического визита, носят рекомендательный характер.</w:t>
      </w:r>
    </w:p>
    <w:p w:rsidR="00AC0AD9" w:rsidRDefault="0064102B">
      <w:pPr>
        <w:ind w:firstLine="850"/>
        <w:jc w:val="both"/>
        <w:rPr>
          <w:sz w:val="28"/>
        </w:rPr>
      </w:pPr>
      <w:r>
        <w:rPr>
          <w:sz w:val="28"/>
        </w:rPr>
        <w:t>2.13.3.8</w:t>
      </w:r>
      <w:r w:rsidR="005341A2">
        <w:rPr>
          <w:sz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C0AD9" w:rsidRDefault="0064102B" w:rsidP="00D03225">
      <w:pPr>
        <w:ind w:firstLine="850"/>
        <w:jc w:val="both"/>
        <w:rPr>
          <w:sz w:val="28"/>
        </w:rPr>
      </w:pPr>
      <w:r>
        <w:rPr>
          <w:sz w:val="28"/>
        </w:rPr>
        <w:t>2.13.3.9</w:t>
      </w:r>
      <w:r w:rsidR="005341A2">
        <w:rPr>
          <w:sz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заместителю Главы Бело</w:t>
      </w:r>
      <w:r w:rsidR="00433DDF">
        <w:rPr>
          <w:sz w:val="28"/>
        </w:rPr>
        <w:t>вского городского округа по ЖКХ</w:t>
      </w:r>
      <w:r w:rsidR="005341A2">
        <w:rPr>
          <w:sz w:val="28"/>
        </w:rPr>
        <w:t xml:space="preserve"> для принятия решения о проведении контрольных мероприятий.</w:t>
      </w:r>
    </w:p>
    <w:p w:rsidR="00AC0AD9" w:rsidRDefault="005341A2">
      <w:pPr>
        <w:ind w:firstLine="850"/>
        <w:jc w:val="both"/>
        <w:rPr>
          <w:sz w:val="28"/>
        </w:rPr>
      </w:pPr>
      <w:r>
        <w:rPr>
          <w:sz w:val="28"/>
        </w:rPr>
        <w:t>2.13.</w:t>
      </w:r>
      <w:r w:rsidR="001775DB">
        <w:rPr>
          <w:sz w:val="28"/>
        </w:rPr>
        <w:t>3.10</w:t>
      </w:r>
      <w:r>
        <w:rPr>
          <w:sz w:val="28"/>
        </w:rPr>
        <w:t xml:space="preserve">. По итогам проведения профилактического визита объекту </w:t>
      </w:r>
      <w:r>
        <w:rPr>
          <w:sz w:val="28"/>
        </w:rPr>
        <w:lastRenderedPageBreak/>
        <w:t>контроля может быть присвоена публичная оценка уровня соблюдения обязательных требований в соответствии с частями 6 и 7 статьи 48 Закона № 248-ФЗ.</w:t>
      </w:r>
    </w:p>
    <w:p w:rsidR="00AC0AD9" w:rsidRPr="00D03225" w:rsidRDefault="00AC0AD9">
      <w:pPr>
        <w:jc w:val="center"/>
        <w:rPr>
          <w:b/>
        </w:rPr>
      </w:pPr>
    </w:p>
    <w:p w:rsidR="00AC0AD9" w:rsidRPr="00D03225" w:rsidRDefault="005341A2">
      <w:pPr>
        <w:jc w:val="center"/>
        <w:rPr>
          <w:b/>
        </w:rPr>
      </w:pPr>
      <w:r w:rsidRPr="00D03225">
        <w:rPr>
          <w:b/>
          <w:sz w:val="28"/>
        </w:rPr>
        <w:t>3. Осуществление контрольных мероприятий и контрольных действий</w:t>
      </w:r>
    </w:p>
    <w:p w:rsidR="00AC0AD9" w:rsidRDefault="00AC0AD9">
      <w:pPr>
        <w:jc w:val="center"/>
        <w:rPr>
          <w:b/>
        </w:rPr>
      </w:pPr>
    </w:p>
    <w:p w:rsidR="00AC0AD9" w:rsidRDefault="005341A2">
      <w:pPr>
        <w:ind w:firstLine="850"/>
        <w:jc w:val="both"/>
      </w:pPr>
      <w:r>
        <w:rPr>
          <w:sz w:val="28"/>
        </w:rPr>
        <w:t>3.1. При осуществлении муниципального контроля за исполнением единой теплоснабжающей организацией обязательств, взаимодействием Уполномоченного органа и его должностных лиц с контролируемыми лицами являются встречи, телефонные и иные переговоры (непосредственное взаимодействие) между должностными лицами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должностных лиц на общедоступных производственных объектах).</w:t>
      </w:r>
    </w:p>
    <w:p w:rsidR="00AC0AD9" w:rsidRDefault="005341A2">
      <w:pPr>
        <w:ind w:firstLine="850"/>
        <w:jc w:val="both"/>
      </w:pPr>
      <w:r>
        <w:rPr>
          <w:sz w:val="28"/>
        </w:rPr>
        <w:t>3.2. Взаимодействие с контролируемым лицом осуществляется при проведении следующих контрольных (надзорных) мероприятий:</w:t>
      </w:r>
    </w:p>
    <w:p w:rsidR="00AC0AD9" w:rsidRDefault="005341A2">
      <w:pPr>
        <w:ind w:firstLine="850"/>
        <w:jc w:val="both"/>
      </w:pPr>
      <w:r>
        <w:rPr>
          <w:sz w:val="28"/>
        </w:rPr>
        <w:t>1) инспекционный визит;</w:t>
      </w:r>
    </w:p>
    <w:p w:rsidR="00AC0AD9" w:rsidRDefault="005341A2">
      <w:pPr>
        <w:ind w:firstLine="850"/>
        <w:jc w:val="both"/>
      </w:pPr>
      <w:r>
        <w:rPr>
          <w:sz w:val="28"/>
        </w:rPr>
        <w:t>2) рейдовый осмотр;</w:t>
      </w:r>
    </w:p>
    <w:p w:rsidR="00AC0AD9" w:rsidRDefault="005341A2">
      <w:pPr>
        <w:ind w:firstLine="850"/>
        <w:jc w:val="both"/>
      </w:pPr>
      <w:r>
        <w:rPr>
          <w:sz w:val="28"/>
        </w:rPr>
        <w:t>3) документарная проверка;</w:t>
      </w:r>
    </w:p>
    <w:p w:rsidR="00AC0AD9" w:rsidRDefault="005341A2">
      <w:pPr>
        <w:ind w:firstLine="850"/>
        <w:jc w:val="both"/>
      </w:pPr>
      <w:r>
        <w:rPr>
          <w:sz w:val="28"/>
        </w:rPr>
        <w:t>4) выездная проверка.</w:t>
      </w:r>
    </w:p>
    <w:p w:rsidR="00AC0AD9" w:rsidRDefault="005341A2">
      <w:pPr>
        <w:ind w:firstLine="850"/>
        <w:jc w:val="both"/>
      </w:pPr>
      <w:r>
        <w:rPr>
          <w:sz w:val="28"/>
        </w:rPr>
        <w:t>3.2.1. Без взаимодействия с контролируемым лицом проводятся контрольные мероприятия:</w:t>
      </w:r>
    </w:p>
    <w:p w:rsidR="00AC0AD9" w:rsidRDefault="005341A2">
      <w:pPr>
        <w:ind w:firstLine="850"/>
        <w:jc w:val="both"/>
      </w:pPr>
      <w:r>
        <w:rPr>
          <w:sz w:val="28"/>
        </w:rPr>
        <w:t>1) наблюдение за соблюдением обязательных требований;</w:t>
      </w:r>
    </w:p>
    <w:p w:rsidR="00AC0AD9" w:rsidRDefault="005341A2">
      <w:pPr>
        <w:ind w:firstLine="850"/>
        <w:jc w:val="both"/>
      </w:pPr>
      <w:r>
        <w:rPr>
          <w:sz w:val="28"/>
        </w:rPr>
        <w:t>2) выездное обследование.</w:t>
      </w:r>
    </w:p>
    <w:p w:rsidR="00AC0AD9" w:rsidRDefault="005341A2">
      <w:pPr>
        <w:ind w:firstLine="850"/>
        <w:jc w:val="both"/>
      </w:pPr>
      <w:r>
        <w:rPr>
          <w:sz w:val="28"/>
        </w:rPr>
        <w:t>3.3.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w:t>
      </w:r>
    </w:p>
    <w:p w:rsidR="00AC0AD9" w:rsidRDefault="005341A2">
      <w:pPr>
        <w:ind w:firstLine="850"/>
        <w:jc w:val="both"/>
      </w:pPr>
      <w:r>
        <w:rPr>
          <w:sz w:val="28"/>
        </w:rPr>
        <w:t>3.4. Инспекционный визит - мероприятие, проводимое путем взаимодействия с конкретным контролируемым лицом и (или) владельцем (пользователем) производственного объекта.</w:t>
      </w:r>
    </w:p>
    <w:p w:rsidR="00AC0AD9" w:rsidRDefault="005341A2">
      <w:pPr>
        <w:ind w:firstLine="850"/>
        <w:jc w:val="both"/>
      </w:pPr>
      <w:r>
        <w:rPr>
          <w:sz w:val="28"/>
        </w:rPr>
        <w:t>3.4.1.</w:t>
      </w:r>
      <w:r w:rsidR="00433DDF">
        <w:rPr>
          <w:sz w:val="28"/>
        </w:rPr>
        <w:t xml:space="preserve"> </w:t>
      </w:r>
      <w:r>
        <w:rPr>
          <w:sz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C0AD9" w:rsidRDefault="005341A2">
      <w:pPr>
        <w:ind w:firstLine="850"/>
        <w:jc w:val="both"/>
      </w:pPr>
      <w:r>
        <w:rPr>
          <w:sz w:val="28"/>
        </w:rPr>
        <w:t>3.4.2. Инспекционный визит может быть проведен с использованием средств дистанционного взаимодействия, в том числе посредством видео-конференц-связи.</w:t>
      </w:r>
    </w:p>
    <w:p w:rsidR="00AC0AD9" w:rsidRDefault="005341A2">
      <w:pPr>
        <w:ind w:firstLine="850"/>
        <w:jc w:val="both"/>
      </w:pPr>
      <w:r>
        <w:rPr>
          <w:sz w:val="28"/>
        </w:rPr>
        <w:t>3.4.3. В ходе инспекционного визита могут совершаться следующие контрольные (надзорные) действия:</w:t>
      </w:r>
    </w:p>
    <w:p w:rsidR="00AC0AD9" w:rsidRDefault="005341A2">
      <w:pPr>
        <w:ind w:firstLine="850"/>
        <w:jc w:val="both"/>
      </w:pPr>
      <w:r>
        <w:rPr>
          <w:sz w:val="28"/>
        </w:rPr>
        <w:t>1) осмотр;</w:t>
      </w:r>
    </w:p>
    <w:p w:rsidR="00AC0AD9" w:rsidRDefault="005341A2">
      <w:pPr>
        <w:ind w:firstLine="850"/>
        <w:jc w:val="both"/>
      </w:pPr>
      <w:r>
        <w:rPr>
          <w:sz w:val="28"/>
        </w:rPr>
        <w:t>2) опрос;</w:t>
      </w:r>
    </w:p>
    <w:p w:rsidR="00AC0AD9" w:rsidRDefault="005341A2">
      <w:pPr>
        <w:ind w:firstLine="850"/>
        <w:jc w:val="both"/>
      </w:pPr>
      <w:r>
        <w:rPr>
          <w:sz w:val="28"/>
        </w:rPr>
        <w:t>3) получение письменных объяснений;</w:t>
      </w:r>
    </w:p>
    <w:p w:rsidR="00AC0AD9" w:rsidRDefault="005341A2">
      <w:pPr>
        <w:ind w:firstLine="850"/>
        <w:jc w:val="both"/>
      </w:pPr>
      <w:r>
        <w:rPr>
          <w:sz w:val="28"/>
        </w:rPr>
        <w:t>4) инструментальное обследование;</w:t>
      </w:r>
    </w:p>
    <w:p w:rsidR="00AC0AD9" w:rsidRDefault="005341A2">
      <w:pPr>
        <w:ind w:firstLine="850"/>
        <w:jc w:val="both"/>
      </w:pPr>
      <w:r>
        <w:rPr>
          <w:sz w:val="28"/>
        </w:rPr>
        <w:t xml:space="preserve">5) истребование документов, которые в соответствии с обязательными требованиями должны находиться в месте нахождения (осуществления </w:t>
      </w:r>
      <w:r>
        <w:rPr>
          <w:sz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AC0AD9" w:rsidRDefault="005341A2">
      <w:pPr>
        <w:ind w:firstLine="850"/>
        <w:jc w:val="both"/>
      </w:pPr>
      <w:r>
        <w:rPr>
          <w:sz w:val="28"/>
        </w:rPr>
        <w:t>3.4.4. Инспекционный визит проводится без предварительного уведомления контролируемого лица и собственника производственного объекта.</w:t>
      </w:r>
    </w:p>
    <w:p w:rsidR="00AC0AD9" w:rsidRDefault="005341A2">
      <w:pPr>
        <w:ind w:firstLine="850"/>
        <w:jc w:val="both"/>
      </w:pPr>
      <w:r>
        <w:rPr>
          <w:sz w:val="28"/>
        </w:rPr>
        <w:t>3.4.5.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C0AD9" w:rsidRDefault="005341A2">
      <w:pPr>
        <w:ind w:firstLine="850"/>
        <w:jc w:val="both"/>
      </w:pPr>
      <w:r>
        <w:rPr>
          <w:sz w:val="28"/>
        </w:rPr>
        <w:t>3.4.6. Контролируемые лица или их представители обязаны обеспечить беспрепятственный доступ должностных лиц в здания, сооружения, помещения.</w:t>
      </w:r>
    </w:p>
    <w:p w:rsidR="00AC0AD9" w:rsidRDefault="005341A2">
      <w:pPr>
        <w:ind w:firstLine="850"/>
        <w:jc w:val="both"/>
      </w:pPr>
      <w:r>
        <w:rPr>
          <w:sz w:val="28"/>
        </w:rPr>
        <w:t>3.4.7.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248-ФЗ.</w:t>
      </w:r>
    </w:p>
    <w:p w:rsidR="00AC0AD9" w:rsidRDefault="005341A2">
      <w:pPr>
        <w:ind w:firstLine="850"/>
        <w:jc w:val="both"/>
      </w:pPr>
      <w:r>
        <w:rPr>
          <w:sz w:val="28"/>
        </w:rPr>
        <w:t>3.5. Рейдовый осмотр -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C0AD9" w:rsidRDefault="005341A2">
      <w:pPr>
        <w:ind w:firstLine="850"/>
        <w:jc w:val="both"/>
      </w:pPr>
      <w:r>
        <w:rPr>
          <w:sz w:val="28"/>
        </w:rPr>
        <w:t>3.5.1. Рейдовый осмотр может быть проведен с использованием средств дистанционного взаимодействия, в том числе посредством видео-конференц-связи.</w:t>
      </w:r>
    </w:p>
    <w:p w:rsidR="00AC0AD9" w:rsidRDefault="005341A2">
      <w:pPr>
        <w:ind w:firstLine="850"/>
        <w:jc w:val="both"/>
      </w:pPr>
      <w:r>
        <w:rPr>
          <w:sz w:val="28"/>
        </w:rPr>
        <w:t>3.5.2.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C0AD9" w:rsidRDefault="005341A2">
      <w:pPr>
        <w:ind w:firstLine="850"/>
        <w:jc w:val="both"/>
      </w:pPr>
      <w:r>
        <w:rPr>
          <w:sz w:val="28"/>
        </w:rPr>
        <w:t>3.5.3. Рейдовый осмотр может проводиться в форме совместного (межведомственного) контрольного (надзорного) мероприятия.</w:t>
      </w:r>
    </w:p>
    <w:p w:rsidR="00AC0AD9" w:rsidRDefault="005341A2">
      <w:pPr>
        <w:ind w:firstLine="850"/>
        <w:jc w:val="both"/>
      </w:pPr>
      <w:r>
        <w:rPr>
          <w:sz w:val="28"/>
        </w:rPr>
        <w:t>3.5.4. В ходе рейдового осмотра могут совершаться следующие контрольные (надзорные) действия:</w:t>
      </w:r>
    </w:p>
    <w:p w:rsidR="00AC0AD9" w:rsidRDefault="005341A2">
      <w:pPr>
        <w:ind w:firstLine="850"/>
        <w:jc w:val="both"/>
      </w:pPr>
      <w:r>
        <w:rPr>
          <w:sz w:val="28"/>
        </w:rPr>
        <w:t>1) осмотр;</w:t>
      </w:r>
    </w:p>
    <w:p w:rsidR="00AC0AD9" w:rsidRDefault="005341A2">
      <w:pPr>
        <w:ind w:firstLine="850"/>
        <w:jc w:val="both"/>
      </w:pPr>
      <w:r>
        <w:rPr>
          <w:sz w:val="28"/>
        </w:rPr>
        <w:t>2) досмотр;</w:t>
      </w:r>
    </w:p>
    <w:p w:rsidR="00AC0AD9" w:rsidRDefault="005341A2">
      <w:pPr>
        <w:ind w:firstLine="850"/>
        <w:jc w:val="both"/>
      </w:pPr>
      <w:r>
        <w:rPr>
          <w:sz w:val="28"/>
        </w:rPr>
        <w:t>3) опрос;</w:t>
      </w:r>
    </w:p>
    <w:p w:rsidR="00AC0AD9" w:rsidRDefault="005341A2">
      <w:pPr>
        <w:ind w:firstLine="850"/>
        <w:jc w:val="both"/>
      </w:pPr>
      <w:r>
        <w:rPr>
          <w:sz w:val="28"/>
        </w:rPr>
        <w:t>4) получение письменных объяснений;</w:t>
      </w:r>
    </w:p>
    <w:p w:rsidR="00AC0AD9" w:rsidRDefault="005341A2">
      <w:pPr>
        <w:ind w:firstLine="850"/>
        <w:jc w:val="both"/>
      </w:pPr>
      <w:r>
        <w:rPr>
          <w:sz w:val="28"/>
        </w:rPr>
        <w:t>5) истребование документов;</w:t>
      </w:r>
    </w:p>
    <w:p w:rsidR="00AC0AD9" w:rsidRDefault="005341A2">
      <w:pPr>
        <w:ind w:firstLine="850"/>
        <w:jc w:val="both"/>
      </w:pPr>
      <w:r>
        <w:rPr>
          <w:sz w:val="28"/>
        </w:rPr>
        <w:t>6) инструментальное обследование;</w:t>
      </w:r>
    </w:p>
    <w:p w:rsidR="00AC0AD9" w:rsidRDefault="005341A2">
      <w:pPr>
        <w:ind w:firstLine="850"/>
        <w:jc w:val="both"/>
      </w:pPr>
      <w:r>
        <w:rPr>
          <w:sz w:val="28"/>
        </w:rPr>
        <w:t>7) экспертиза.</w:t>
      </w:r>
    </w:p>
    <w:p w:rsidR="00AC0AD9" w:rsidRDefault="005341A2">
      <w:pPr>
        <w:ind w:firstLine="850"/>
        <w:jc w:val="both"/>
      </w:pPr>
      <w:r>
        <w:rPr>
          <w:sz w:val="28"/>
        </w:rPr>
        <w:t>3.5.5. 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1 (один) рабочий день.</w:t>
      </w:r>
    </w:p>
    <w:p w:rsidR="00AC0AD9" w:rsidRDefault="005341A2">
      <w:pPr>
        <w:ind w:firstLine="850"/>
        <w:jc w:val="both"/>
      </w:pPr>
      <w:r>
        <w:rPr>
          <w:sz w:val="28"/>
        </w:rPr>
        <w:t xml:space="preserve">3.5.5.1.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1 (один) рабочий день, если это предусмотрено федеральным законом о контроле за исполнением единой </w:t>
      </w:r>
      <w:r>
        <w:rPr>
          <w:sz w:val="28"/>
        </w:rPr>
        <w:lastRenderedPageBreak/>
        <w:t>теплоснабжающей организацией обязательств</w:t>
      </w:r>
      <w:r w:rsidR="00CD29AA">
        <w:rPr>
          <w:sz w:val="28"/>
        </w:rPr>
        <w:t>.</w:t>
      </w:r>
    </w:p>
    <w:p w:rsidR="00AC0AD9" w:rsidRDefault="005341A2">
      <w:pPr>
        <w:ind w:firstLine="850"/>
        <w:jc w:val="both"/>
      </w:pPr>
      <w:r>
        <w:rPr>
          <w:sz w:val="28"/>
        </w:rPr>
        <w:t>3.5.6.</w:t>
      </w:r>
      <w:r w:rsidR="00CD29AA">
        <w:rPr>
          <w:sz w:val="28"/>
        </w:rPr>
        <w:t xml:space="preserve"> </w:t>
      </w:r>
      <w:r>
        <w:rPr>
          <w:sz w:val="28"/>
        </w:rPr>
        <w:t>При проведении рейдового осмотра должностные лица вправе взаимодействовать с находящимися на производственных объектах лицами.</w:t>
      </w:r>
    </w:p>
    <w:p w:rsidR="00AC0AD9" w:rsidRDefault="005341A2">
      <w:pPr>
        <w:ind w:firstLine="850"/>
        <w:jc w:val="both"/>
      </w:pPr>
      <w:r>
        <w:rPr>
          <w:sz w:val="28"/>
        </w:rPr>
        <w:t>3.5.7.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должностных лиц к производственным объектам, указанным в решении о проведении рейдового осмотра, а также во все помещения (за исключением жилых помещений).</w:t>
      </w:r>
    </w:p>
    <w:p w:rsidR="00AC0AD9" w:rsidRDefault="005341A2">
      <w:pPr>
        <w:ind w:firstLine="850"/>
        <w:jc w:val="both"/>
      </w:pPr>
      <w:r>
        <w:rPr>
          <w:sz w:val="28"/>
        </w:rPr>
        <w:t>3.5.8.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C0AD9" w:rsidRDefault="005341A2">
      <w:pPr>
        <w:ind w:firstLine="850"/>
        <w:jc w:val="both"/>
      </w:pPr>
      <w:r>
        <w:rPr>
          <w:sz w:val="28"/>
        </w:rPr>
        <w:t>3.5.9.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248-ФЗ.</w:t>
      </w:r>
    </w:p>
    <w:p w:rsidR="00AC0AD9" w:rsidRDefault="005341A2">
      <w:pPr>
        <w:ind w:firstLine="850"/>
        <w:jc w:val="both"/>
      </w:pPr>
      <w:r>
        <w:rPr>
          <w:sz w:val="28"/>
        </w:rPr>
        <w:t>3.6. Документарная проверка -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AC0AD9" w:rsidRDefault="005341A2">
      <w:pPr>
        <w:ind w:firstLine="850"/>
        <w:jc w:val="both"/>
      </w:pPr>
      <w:r>
        <w:rPr>
          <w:sz w:val="28"/>
        </w:rPr>
        <w:t>3.6.1.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за исполнением единой теплоснабжающей организацией обязательств</w:t>
      </w:r>
      <w:r>
        <w:t>.</w:t>
      </w:r>
    </w:p>
    <w:p w:rsidR="00AC0AD9" w:rsidRDefault="005341A2">
      <w:pPr>
        <w:ind w:firstLine="850"/>
        <w:jc w:val="both"/>
      </w:pPr>
      <w:r>
        <w:rPr>
          <w:sz w:val="28"/>
        </w:rPr>
        <w:t>3.6.2. В ходе документарной проверки могут совершаться следующие контрольные действия:</w:t>
      </w:r>
    </w:p>
    <w:p w:rsidR="00AC0AD9" w:rsidRDefault="005341A2">
      <w:pPr>
        <w:ind w:firstLine="850"/>
        <w:jc w:val="both"/>
      </w:pPr>
      <w:r>
        <w:rPr>
          <w:sz w:val="28"/>
        </w:rPr>
        <w:t>1) получение письменных объяснений;</w:t>
      </w:r>
    </w:p>
    <w:p w:rsidR="00AC0AD9" w:rsidRDefault="005341A2">
      <w:pPr>
        <w:ind w:firstLine="850"/>
        <w:jc w:val="both"/>
      </w:pPr>
      <w:r>
        <w:rPr>
          <w:sz w:val="28"/>
        </w:rPr>
        <w:t>2) истребование документов;</w:t>
      </w:r>
    </w:p>
    <w:p w:rsidR="00AC0AD9" w:rsidRDefault="005341A2">
      <w:pPr>
        <w:ind w:firstLine="850"/>
        <w:jc w:val="both"/>
      </w:pPr>
      <w:r>
        <w:rPr>
          <w:sz w:val="28"/>
        </w:rPr>
        <w:t>3) экспертиза.</w:t>
      </w:r>
    </w:p>
    <w:p w:rsidR="00AC0AD9" w:rsidRDefault="005341A2">
      <w:pPr>
        <w:ind w:firstLine="850"/>
        <w:jc w:val="both"/>
      </w:pPr>
      <w:r>
        <w:rPr>
          <w:sz w:val="28"/>
        </w:rPr>
        <w:t>3.6.3.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C0AD9" w:rsidRDefault="005341A2">
      <w:pPr>
        <w:ind w:firstLine="850"/>
        <w:jc w:val="both"/>
      </w:pPr>
      <w:r>
        <w:rPr>
          <w:sz w:val="28"/>
        </w:rPr>
        <w:lastRenderedPageBreak/>
        <w:t>3.6.4.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w:t>
      </w:r>
    </w:p>
    <w:p w:rsidR="00AC0AD9" w:rsidRDefault="005341A2" w:rsidP="007D6AD6">
      <w:pPr>
        <w:ind w:firstLine="720"/>
        <w:jc w:val="both"/>
      </w:pPr>
      <w:r>
        <w:rPr>
          <w:sz w:val="28"/>
        </w:rPr>
        <w:t>Контролируемое лицо, представляющее в уполномоченный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AC0AD9" w:rsidRDefault="005341A2">
      <w:pPr>
        <w:ind w:firstLine="850"/>
        <w:jc w:val="both"/>
      </w:pPr>
      <w:r>
        <w:rPr>
          <w:sz w:val="28"/>
        </w:rPr>
        <w:t>3.6.5.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C0AD9" w:rsidRDefault="005341A2">
      <w:pPr>
        <w:ind w:firstLine="850"/>
        <w:jc w:val="both"/>
      </w:pPr>
      <w:r>
        <w:rPr>
          <w:sz w:val="28"/>
        </w:rPr>
        <w:t>3.6.6. Срок проведения документарной проверки не может превышать 10 (десяти) рабочих дней.</w:t>
      </w:r>
    </w:p>
    <w:p w:rsidR="00AC0AD9" w:rsidRDefault="005341A2">
      <w:pPr>
        <w:ind w:firstLine="850"/>
        <w:jc w:val="both"/>
      </w:pPr>
      <w:r>
        <w:rPr>
          <w:sz w:val="28"/>
        </w:rPr>
        <w:t>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AC0AD9" w:rsidRDefault="005341A2">
      <w:pPr>
        <w:ind w:firstLine="850"/>
        <w:jc w:val="both"/>
      </w:pPr>
      <w:r>
        <w:rPr>
          <w:sz w:val="28"/>
        </w:rPr>
        <w:t>3.6.7.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Закона № 248-ФЗ.</w:t>
      </w:r>
    </w:p>
    <w:p w:rsidR="00AC0AD9" w:rsidRDefault="005341A2">
      <w:pPr>
        <w:ind w:firstLine="850"/>
        <w:jc w:val="both"/>
      </w:pPr>
      <w:r>
        <w:rPr>
          <w:sz w:val="28"/>
        </w:rPr>
        <w:t>3.7. Выездная проверка -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C0AD9" w:rsidRDefault="005341A2">
      <w:pPr>
        <w:ind w:firstLine="850"/>
        <w:jc w:val="both"/>
      </w:pPr>
      <w:r>
        <w:rPr>
          <w:sz w:val="28"/>
        </w:rPr>
        <w:t xml:space="preserve">3.7.1. Выездная проверка проводится по месту нахождения </w:t>
      </w:r>
      <w:r>
        <w:rPr>
          <w:sz w:val="28"/>
        </w:rPr>
        <w:lastRenderedPageBreak/>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C0AD9" w:rsidRDefault="005341A2">
      <w:pPr>
        <w:ind w:firstLine="850"/>
        <w:jc w:val="both"/>
      </w:pPr>
      <w:r>
        <w:rPr>
          <w:sz w:val="28"/>
        </w:rPr>
        <w:t>3.7.2. Выездная проверка может быть проведена с использованием средств дистанционного взаимодействия, в том числе посредством видео-конференц-связи.</w:t>
      </w:r>
    </w:p>
    <w:p w:rsidR="00AC0AD9" w:rsidRDefault="005341A2">
      <w:pPr>
        <w:ind w:firstLine="850"/>
        <w:jc w:val="both"/>
      </w:pPr>
      <w:r>
        <w:rPr>
          <w:sz w:val="28"/>
        </w:rPr>
        <w:t>3.7.3. Выездная проверка проводится в случае, если не представляется возможным:</w:t>
      </w:r>
    </w:p>
    <w:p w:rsidR="00AC0AD9" w:rsidRDefault="005341A2">
      <w:pPr>
        <w:ind w:firstLine="850"/>
        <w:jc w:val="both"/>
      </w:pPr>
      <w:r>
        <w:rPr>
          <w:sz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AC0AD9" w:rsidRDefault="005341A2">
      <w:pPr>
        <w:ind w:firstLine="850"/>
        <w:jc w:val="both"/>
      </w:pPr>
      <w:r>
        <w:rPr>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AC0AD9" w:rsidRDefault="005341A2">
      <w:pPr>
        <w:ind w:firstLine="850"/>
        <w:jc w:val="both"/>
      </w:pPr>
      <w:r>
        <w:rPr>
          <w:sz w:val="28"/>
        </w:rPr>
        <w:t>3.7.4.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Закона №</w:t>
      </w:r>
      <w:r w:rsidR="007D6AD6" w:rsidRPr="00DE29D7">
        <w:rPr>
          <w:sz w:val="28"/>
        </w:rPr>
        <w:t xml:space="preserve"> </w:t>
      </w:r>
      <w:r>
        <w:rPr>
          <w:sz w:val="28"/>
        </w:rPr>
        <w:t>248-ФЗ.</w:t>
      </w:r>
    </w:p>
    <w:p w:rsidR="00AC0AD9" w:rsidRDefault="005341A2">
      <w:pPr>
        <w:ind w:firstLine="850"/>
        <w:jc w:val="both"/>
      </w:pPr>
      <w:r>
        <w:rPr>
          <w:sz w:val="28"/>
        </w:rPr>
        <w:t>3.7.5.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 если иное не предусмотрено федеральным законом о контроле за исполнением единой теплоснабжающей организацией обязательств.</w:t>
      </w:r>
    </w:p>
    <w:p w:rsidR="00AC0AD9" w:rsidRDefault="005341A2">
      <w:pPr>
        <w:ind w:firstLine="850"/>
        <w:jc w:val="both"/>
      </w:pPr>
      <w:r>
        <w:rPr>
          <w:sz w:val="28"/>
        </w:rPr>
        <w:t>3.7.6. 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C0AD9" w:rsidRDefault="005341A2">
      <w:pPr>
        <w:ind w:firstLine="850"/>
        <w:jc w:val="both"/>
      </w:pPr>
      <w:r>
        <w:rPr>
          <w:sz w:val="28"/>
        </w:rPr>
        <w:t>3.7.7. В ходе выездной проверки могут совершаться следующие контрольные действия:</w:t>
      </w:r>
    </w:p>
    <w:p w:rsidR="00AC0AD9" w:rsidRDefault="005341A2">
      <w:pPr>
        <w:ind w:firstLine="850"/>
        <w:jc w:val="both"/>
      </w:pPr>
      <w:r>
        <w:rPr>
          <w:sz w:val="28"/>
        </w:rPr>
        <w:t>1) осмотр;</w:t>
      </w:r>
    </w:p>
    <w:p w:rsidR="00AC0AD9" w:rsidRDefault="005341A2">
      <w:pPr>
        <w:ind w:firstLine="850"/>
        <w:jc w:val="both"/>
      </w:pPr>
      <w:r>
        <w:rPr>
          <w:sz w:val="28"/>
        </w:rPr>
        <w:t>2) досмотр;</w:t>
      </w:r>
    </w:p>
    <w:p w:rsidR="00AC0AD9" w:rsidRDefault="005341A2">
      <w:pPr>
        <w:ind w:firstLine="850"/>
        <w:jc w:val="both"/>
      </w:pPr>
      <w:r>
        <w:rPr>
          <w:sz w:val="28"/>
        </w:rPr>
        <w:t>3) опрос;</w:t>
      </w:r>
    </w:p>
    <w:p w:rsidR="00AC0AD9" w:rsidRDefault="005341A2">
      <w:pPr>
        <w:ind w:firstLine="850"/>
        <w:jc w:val="both"/>
      </w:pPr>
      <w:r>
        <w:rPr>
          <w:sz w:val="28"/>
        </w:rPr>
        <w:t>4) получение письменных объяснений;</w:t>
      </w:r>
    </w:p>
    <w:p w:rsidR="00AC0AD9" w:rsidRDefault="005341A2">
      <w:pPr>
        <w:ind w:firstLine="850"/>
        <w:jc w:val="both"/>
      </w:pPr>
      <w:r>
        <w:rPr>
          <w:sz w:val="28"/>
        </w:rPr>
        <w:t>5) истребование документов;</w:t>
      </w:r>
    </w:p>
    <w:p w:rsidR="00AC0AD9" w:rsidRDefault="005341A2">
      <w:pPr>
        <w:ind w:firstLine="850"/>
        <w:jc w:val="both"/>
      </w:pPr>
      <w:r>
        <w:rPr>
          <w:sz w:val="28"/>
        </w:rPr>
        <w:lastRenderedPageBreak/>
        <w:t>6) инструментальное обследование;</w:t>
      </w:r>
    </w:p>
    <w:p w:rsidR="00AC0AD9" w:rsidRDefault="005341A2">
      <w:pPr>
        <w:ind w:firstLine="850"/>
        <w:jc w:val="both"/>
      </w:pPr>
      <w:r>
        <w:rPr>
          <w:sz w:val="28"/>
        </w:rPr>
        <w:t>7) испытание;</w:t>
      </w:r>
    </w:p>
    <w:p w:rsidR="00AC0AD9" w:rsidRDefault="005341A2">
      <w:pPr>
        <w:ind w:firstLine="850"/>
        <w:jc w:val="both"/>
      </w:pPr>
      <w:r>
        <w:rPr>
          <w:sz w:val="28"/>
        </w:rPr>
        <w:t>8) экспертиза.</w:t>
      </w:r>
    </w:p>
    <w:p w:rsidR="00AC0AD9" w:rsidRDefault="005341A2">
      <w:pPr>
        <w:ind w:firstLine="850"/>
        <w:jc w:val="both"/>
      </w:pPr>
      <w:r>
        <w:rPr>
          <w:sz w:val="28"/>
        </w:rPr>
        <w:t>3.8.Наблюдение за соблюдением обязательных требований (мониторингом безопасности) -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C0AD9" w:rsidRDefault="005341A2">
      <w:pPr>
        <w:ind w:firstLine="850"/>
        <w:jc w:val="both"/>
      </w:pPr>
      <w:r>
        <w:rPr>
          <w:sz w:val="28"/>
        </w:rPr>
        <w:t>3.8.1.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C0AD9" w:rsidRDefault="005341A2">
      <w:pPr>
        <w:ind w:firstLine="850"/>
        <w:jc w:val="both"/>
      </w:pPr>
      <w:r>
        <w:rPr>
          <w:sz w:val="28"/>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AC0AD9" w:rsidRDefault="005341A2">
      <w:pPr>
        <w:ind w:firstLine="850"/>
        <w:jc w:val="both"/>
      </w:pPr>
      <w:r>
        <w:rPr>
          <w:sz w:val="28"/>
        </w:rPr>
        <w:t>1) решение о проведении внепланового контрольного (надзорного) мероприятия в соответствии со статьей 60 Закона</w:t>
      </w:r>
      <w:r w:rsidR="007D6AD6" w:rsidRPr="007D6AD6">
        <w:rPr>
          <w:sz w:val="28"/>
        </w:rPr>
        <w:t xml:space="preserve"> </w:t>
      </w:r>
      <w:r>
        <w:rPr>
          <w:sz w:val="28"/>
        </w:rPr>
        <w:t>№ 248-ФЗ;</w:t>
      </w:r>
    </w:p>
    <w:p w:rsidR="00AC0AD9" w:rsidRDefault="005341A2">
      <w:pPr>
        <w:ind w:firstLine="850"/>
        <w:jc w:val="both"/>
      </w:pPr>
      <w:r>
        <w:rPr>
          <w:sz w:val="28"/>
        </w:rPr>
        <w:t>2) решение об объявлении предостережения;</w:t>
      </w:r>
    </w:p>
    <w:p w:rsidR="00AC0AD9" w:rsidRDefault="005341A2">
      <w:pPr>
        <w:ind w:firstLine="850"/>
        <w:jc w:val="both"/>
        <w:rPr>
          <w:sz w:val="28"/>
        </w:rPr>
      </w:pPr>
      <w:r>
        <w:rPr>
          <w:sz w:val="28"/>
        </w:rPr>
        <w:t>3) решение о выдаче предписания об устранении выявленных нарушений в порядке, предусмотренном пунктом 1 ча</w:t>
      </w:r>
      <w:r w:rsidR="007D6AD6">
        <w:rPr>
          <w:sz w:val="28"/>
        </w:rPr>
        <w:t>сти 2 статьи 90 Закона</w:t>
      </w:r>
      <w:r w:rsidR="007D6AD6" w:rsidRPr="007D6AD6">
        <w:rPr>
          <w:sz w:val="28"/>
        </w:rPr>
        <w:t xml:space="preserve"> </w:t>
      </w:r>
      <w:r w:rsidR="007D6AD6">
        <w:rPr>
          <w:sz w:val="28"/>
        </w:rPr>
        <w:t>№ 248-ФЗ;</w:t>
      </w:r>
      <w:r>
        <w:rPr>
          <w:sz w:val="28"/>
        </w:rPr>
        <w:t xml:space="preserve"> в случае указания такой возможности в федеральном законе о контроле за исполнением единой теплоснабжающей организацией обязательств, законе Кемеровской области - Кузбасса о контроле на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p>
    <w:p w:rsidR="00AC0AD9" w:rsidRDefault="005341A2">
      <w:pPr>
        <w:ind w:firstLine="850"/>
        <w:jc w:val="both"/>
        <w:rPr>
          <w:sz w:val="28"/>
        </w:rPr>
      </w:pPr>
      <w:r>
        <w:rPr>
          <w:sz w:val="28"/>
        </w:rPr>
        <w:t xml:space="preserve">4) решение, </w:t>
      </w:r>
      <w:proofErr w:type="gramStart"/>
      <w:r>
        <w:rPr>
          <w:sz w:val="28"/>
        </w:rPr>
        <w:t>закрепленное  в</w:t>
      </w:r>
      <w:proofErr w:type="gramEnd"/>
      <w:r>
        <w:rPr>
          <w:sz w:val="28"/>
        </w:rPr>
        <w:t xml:space="preserve"> соответствии с частью 3 статьи 90 Закона № 248-ФЗ; в случае указания такой возможности в отношении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w:t>
      </w:r>
      <w:r w:rsidR="007D6AD6">
        <w:rPr>
          <w:sz w:val="28"/>
        </w:rPr>
        <w:t>ии Беловского городского округа;</w:t>
      </w:r>
    </w:p>
    <w:p w:rsidR="00AC0AD9" w:rsidRDefault="005341A2">
      <w:pPr>
        <w:ind w:firstLine="850"/>
        <w:jc w:val="both"/>
        <w:rPr>
          <w:sz w:val="28"/>
        </w:rPr>
      </w:pPr>
      <w:r>
        <w:rPr>
          <w:sz w:val="28"/>
        </w:rPr>
        <w:t xml:space="preserve">5) наблюдение за соблюдением обязательных требований посредством сбора и анализа данных об объектах контроля муниципальном контроле за исполнением единой теплоснабжающей организацией обязательств по строительству, реконструкции и (или) модернизации объектов </w:t>
      </w:r>
      <w:r>
        <w:rPr>
          <w:sz w:val="28"/>
        </w:rPr>
        <w:lastRenderedPageBreak/>
        <w:t xml:space="preserve">теплоснабжения  на территории Беловского городского округа,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w:t>
      </w:r>
      <w:r w:rsidR="003C540B">
        <w:rPr>
          <w:sz w:val="28"/>
        </w:rPr>
        <w:t>фото- и киносъемки, видеозаписи</w:t>
      </w:r>
      <w:r>
        <w:rPr>
          <w:sz w:val="28"/>
        </w:rPr>
        <w:t>;</w:t>
      </w:r>
    </w:p>
    <w:p w:rsidR="00AC0AD9" w:rsidRDefault="005341A2">
      <w:pPr>
        <w:ind w:firstLine="850"/>
        <w:jc w:val="both"/>
        <w:rPr>
          <w:sz w:val="28"/>
        </w:rPr>
      </w:pPr>
      <w:r>
        <w:rPr>
          <w:sz w:val="28"/>
        </w:rPr>
        <w:t>3.9. Основанием для проведения контрольных мероприятий, проводимых со взаимодействием с контролируемыми лицами, является:</w:t>
      </w:r>
    </w:p>
    <w:p w:rsidR="00AC0AD9" w:rsidRDefault="005341A2">
      <w:pPr>
        <w:ind w:firstLine="850"/>
        <w:jc w:val="both"/>
        <w:rPr>
          <w:sz w:val="28"/>
        </w:rPr>
      </w:pPr>
      <w:r>
        <w:rPr>
          <w:sz w:val="28"/>
        </w:rPr>
        <w:t>1) 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AC0AD9" w:rsidRDefault="005341A2">
      <w:pPr>
        <w:ind w:firstLine="850"/>
        <w:jc w:val="both"/>
        <w:rPr>
          <w:sz w:val="28"/>
        </w:rPr>
      </w:pPr>
      <w:r>
        <w:rPr>
          <w:sz w:val="28"/>
        </w:rPr>
        <w:t>2) наступление сроков проведения контрольных мероприятий, включенных в план проведения контрольных мероприятий;</w:t>
      </w:r>
    </w:p>
    <w:p w:rsidR="00AC0AD9" w:rsidRDefault="005341A2">
      <w:pPr>
        <w:ind w:firstLine="850"/>
        <w:jc w:val="both"/>
        <w:rPr>
          <w:sz w:val="28"/>
        </w:rPr>
      </w:pPr>
      <w:r>
        <w:rPr>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C0AD9" w:rsidRDefault="005341A2">
      <w:pPr>
        <w:ind w:firstLine="850"/>
        <w:jc w:val="both"/>
        <w:rPr>
          <w:sz w:val="28"/>
        </w:rPr>
      </w:pPr>
      <w:r>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C0AD9" w:rsidRDefault="005341A2">
      <w:pPr>
        <w:ind w:firstLine="850"/>
        <w:jc w:val="both"/>
        <w:rPr>
          <w:sz w:val="28"/>
        </w:rPr>
      </w:pPr>
      <w:r>
        <w:rPr>
          <w:sz w:val="28"/>
        </w:rPr>
        <w:t>5)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Закона №</w:t>
      </w:r>
      <w:r w:rsidR="007C5A78">
        <w:rPr>
          <w:sz w:val="28"/>
        </w:rPr>
        <w:t xml:space="preserve"> </w:t>
      </w:r>
      <w:r>
        <w:rPr>
          <w:sz w:val="28"/>
        </w:rPr>
        <w:t>248-ФЗ;</w:t>
      </w:r>
    </w:p>
    <w:p w:rsidR="00AC0AD9" w:rsidRDefault="005341A2">
      <w:pPr>
        <w:ind w:firstLine="850"/>
        <w:jc w:val="both"/>
        <w:rPr>
          <w:sz w:val="28"/>
        </w:rPr>
      </w:pPr>
      <w:r>
        <w:rPr>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C0AD9" w:rsidRDefault="005341A2">
      <w:pPr>
        <w:ind w:firstLine="850"/>
        <w:jc w:val="both"/>
        <w:rPr>
          <w:sz w:val="28"/>
        </w:rPr>
      </w:pPr>
      <w:r>
        <w:rPr>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C0AD9" w:rsidRDefault="005341A2">
      <w:pPr>
        <w:ind w:firstLine="850"/>
        <w:jc w:val="both"/>
        <w:rPr>
          <w:sz w:val="28"/>
        </w:rPr>
      </w:pPr>
      <w:r>
        <w:rPr>
          <w:sz w:val="28"/>
        </w:rPr>
        <w:t>8) наличие у уполномоченного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w:t>
      </w:r>
      <w:r w:rsidR="007C5A78">
        <w:rPr>
          <w:sz w:val="28"/>
        </w:rPr>
        <w:t xml:space="preserve">тьи 8 Федерального закона от 26 декабря </w:t>
      </w:r>
      <w:r>
        <w:rPr>
          <w:sz w:val="28"/>
        </w:rPr>
        <w:t>2008</w:t>
      </w:r>
      <w:r w:rsidR="007C5A78">
        <w:rPr>
          <w:sz w:val="28"/>
        </w:rPr>
        <w:t xml:space="preserve"> года</w:t>
      </w:r>
      <w:r>
        <w:rPr>
          <w:sz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w:t>
      </w:r>
      <w:r w:rsidR="00C92ADF">
        <w:rPr>
          <w:sz w:val="28"/>
        </w:rPr>
        <w:lastRenderedPageBreak/>
        <w:t xml:space="preserve">Федерального закона от 4 мая </w:t>
      </w:r>
      <w:r>
        <w:rPr>
          <w:sz w:val="28"/>
        </w:rPr>
        <w:t>2011</w:t>
      </w:r>
      <w:r w:rsidR="00C92ADF">
        <w:rPr>
          <w:sz w:val="28"/>
        </w:rPr>
        <w:t xml:space="preserve"> года</w:t>
      </w:r>
      <w:r>
        <w:rPr>
          <w:sz w:val="28"/>
        </w:rPr>
        <w:t xml:space="preserve"> №</w:t>
      </w:r>
      <w:r w:rsidR="00C92ADF">
        <w:rPr>
          <w:sz w:val="28"/>
        </w:rPr>
        <w:t xml:space="preserve"> </w:t>
      </w:r>
      <w:r>
        <w:rPr>
          <w:sz w:val="28"/>
        </w:rPr>
        <w:t>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AC0AD9" w:rsidRDefault="005341A2">
      <w:pPr>
        <w:ind w:firstLine="850"/>
        <w:jc w:val="both"/>
        <w:rPr>
          <w:sz w:val="28"/>
        </w:rPr>
      </w:pPr>
      <w:r>
        <w:rPr>
          <w:sz w:val="28"/>
        </w:rPr>
        <w:t>9) уклонение контролируемого лица от проведения обязательного профилактического визита.</w:t>
      </w:r>
    </w:p>
    <w:p w:rsidR="00AC0AD9" w:rsidRDefault="005341A2">
      <w:pPr>
        <w:ind w:firstLine="850"/>
        <w:jc w:val="both"/>
        <w:rPr>
          <w:sz w:val="28"/>
        </w:rPr>
      </w:pPr>
      <w:r>
        <w:rPr>
          <w:sz w:val="28"/>
        </w:rPr>
        <w:t>3.10. Контрольные мероприятия, проводимые при взаимодействии с контролируемым лицом, проводятся на основании приказа уполномоченного органа о проведении контрольного мероприятия.</w:t>
      </w:r>
    </w:p>
    <w:p w:rsidR="00AC0AD9" w:rsidRDefault="005341A2">
      <w:pPr>
        <w:ind w:firstLine="850"/>
        <w:jc w:val="both"/>
        <w:rPr>
          <w:sz w:val="28"/>
        </w:rPr>
      </w:pPr>
      <w:r>
        <w:rPr>
          <w:sz w:val="28"/>
        </w:rPr>
        <w:t xml:space="preserve">В случае принятия приказа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такой приказ принимается на основании мотивированного представления должностного лица, о проведении контрольного мероприятия </w:t>
      </w:r>
      <w:proofErr w:type="gramStart"/>
      <w:r>
        <w:rPr>
          <w:sz w:val="28"/>
        </w:rPr>
        <w:t>за</w:t>
      </w:r>
      <w:r>
        <w:t xml:space="preserve"> </w:t>
      </w:r>
      <w:r>
        <w:rPr>
          <w:sz w:val="28"/>
        </w:rPr>
        <w:t xml:space="preserve"> исполнением</w:t>
      </w:r>
      <w:proofErr w:type="gramEnd"/>
      <w:r>
        <w:rPr>
          <w:sz w:val="28"/>
        </w:rPr>
        <w:t xml:space="preserve"> единой теплоснабжающей организацией обязательств</w:t>
      </w:r>
      <w:r>
        <w:t>.</w:t>
      </w:r>
    </w:p>
    <w:p w:rsidR="00AC0AD9" w:rsidRDefault="005341A2">
      <w:pPr>
        <w:ind w:firstLine="850"/>
        <w:jc w:val="both"/>
        <w:rPr>
          <w:sz w:val="28"/>
        </w:rPr>
      </w:pPr>
      <w:r>
        <w:rPr>
          <w:sz w:val="28"/>
        </w:rPr>
        <w:t>3.11. Контрольные мероприятия, проводимые без взаимодействия с контролируемыми лицами, проводятся должностными лицами, на основании задания заместителя Главы Беловского городского округа по ЖКХ, содержащегося в планах работы Уполномоченного органа, в том числе в случаях, установленных Законом №</w:t>
      </w:r>
      <w:r w:rsidR="007C5A78">
        <w:rPr>
          <w:sz w:val="28"/>
        </w:rPr>
        <w:t xml:space="preserve"> </w:t>
      </w:r>
      <w:r>
        <w:rPr>
          <w:sz w:val="28"/>
        </w:rPr>
        <w:t>248-ФЗ.</w:t>
      </w:r>
    </w:p>
    <w:p w:rsidR="00AC0AD9" w:rsidRDefault="005341A2">
      <w:pPr>
        <w:ind w:firstLine="850"/>
        <w:jc w:val="both"/>
        <w:rPr>
          <w:sz w:val="28"/>
        </w:rPr>
      </w:pPr>
      <w:r>
        <w:rPr>
          <w:sz w:val="28"/>
        </w:rPr>
        <w:t>3.12.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за исполнением единой теплоснабжающей организацией обязательств, в соответствии с Законом                    № 248-ФЗ.</w:t>
      </w:r>
    </w:p>
    <w:p w:rsidR="00AC0AD9" w:rsidRDefault="005341A2">
      <w:pPr>
        <w:ind w:firstLine="850"/>
        <w:jc w:val="both"/>
        <w:rPr>
          <w:sz w:val="28"/>
        </w:rPr>
      </w:pPr>
      <w:r>
        <w:rPr>
          <w:sz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уполномоченным органом и подлежащего согласованию с органами прокуратуры в соответствии с требованиями Закона №</w:t>
      </w:r>
      <w:r w:rsidR="007D6AD6">
        <w:rPr>
          <w:sz w:val="28"/>
        </w:rPr>
        <w:t xml:space="preserve"> </w:t>
      </w:r>
      <w:r>
        <w:rPr>
          <w:sz w:val="28"/>
        </w:rPr>
        <w:t>248-ФЗ.</w:t>
      </w:r>
    </w:p>
    <w:p w:rsidR="00AC0AD9" w:rsidRDefault="005341A2">
      <w:pPr>
        <w:ind w:firstLine="850"/>
        <w:jc w:val="both"/>
        <w:rPr>
          <w:sz w:val="28"/>
        </w:rPr>
      </w:pPr>
      <w:r>
        <w:rPr>
          <w:sz w:val="28"/>
        </w:rPr>
        <w:t>3.13. Должностные лица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w:t>
      </w:r>
      <w:r w:rsidR="007D6AD6">
        <w:rPr>
          <w:sz w:val="28"/>
        </w:rPr>
        <w:t xml:space="preserve">а Российской Федерации от 19 апреля </w:t>
      </w:r>
      <w:r>
        <w:rPr>
          <w:sz w:val="28"/>
        </w:rPr>
        <w:t>2016</w:t>
      </w:r>
      <w:r w:rsidR="007D6AD6">
        <w:rPr>
          <w:sz w:val="28"/>
        </w:rPr>
        <w:t xml:space="preserve"> года</w:t>
      </w:r>
      <w:r>
        <w:rPr>
          <w:sz w:val="28"/>
        </w:rPr>
        <w:t xml:space="preserve">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w:t>
      </w:r>
      <w:r>
        <w:rPr>
          <w:sz w:val="28"/>
        </w:rPr>
        <w:lastRenderedPageBreak/>
        <w:t>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sidR="002F1256">
        <w:rPr>
          <w:sz w:val="28"/>
        </w:rPr>
        <w:t xml:space="preserve">а Российской Федерации от 6 марта </w:t>
      </w:r>
      <w:r>
        <w:rPr>
          <w:sz w:val="28"/>
        </w:rPr>
        <w:t>2021 № 338 «О межведомственном информационном взаимодействии в рамках осуществления государственного контроля (надзора), муниципального контроля».</w:t>
      </w:r>
    </w:p>
    <w:p w:rsidR="00AC0AD9" w:rsidRDefault="005341A2">
      <w:pPr>
        <w:ind w:firstLine="850"/>
        <w:jc w:val="both"/>
        <w:rPr>
          <w:sz w:val="28"/>
        </w:rPr>
      </w:pPr>
      <w:r>
        <w:rPr>
          <w:sz w:val="28"/>
        </w:rPr>
        <w:t>3.14. В с</w:t>
      </w:r>
      <w:r w:rsidR="003C540B">
        <w:rPr>
          <w:sz w:val="28"/>
        </w:rPr>
        <w:t>лучаях, при наступлении которых</w:t>
      </w:r>
      <w:r>
        <w:rPr>
          <w:sz w:val="28"/>
        </w:rPr>
        <w:t xml:space="preserve"> индивидуальный предприниматель, гражданин, </w:t>
      </w:r>
      <w:proofErr w:type="gramStart"/>
      <w:r>
        <w:rPr>
          <w:sz w:val="28"/>
        </w:rPr>
        <w:t>представитель юридического лица</w:t>
      </w:r>
      <w:proofErr w:type="gramEnd"/>
      <w:r>
        <w:rPr>
          <w:sz w:val="28"/>
        </w:rPr>
        <w:t xml:space="preserve"> являющегося контролируемыми лицами, вправе с соответствии с частью 8 статьи 31 Закона №</w:t>
      </w:r>
      <w:r w:rsidR="007C5A78">
        <w:rPr>
          <w:sz w:val="28"/>
        </w:rPr>
        <w:t xml:space="preserve"> </w:t>
      </w:r>
      <w:r>
        <w:rPr>
          <w:sz w:val="28"/>
        </w:rPr>
        <w:t>248-ФЗ представить в контрольный орган заявление, содержащее информацию о невозможности присутствия при проведении контрольного мероприятия.</w:t>
      </w:r>
    </w:p>
    <w:p w:rsidR="00AC0AD9" w:rsidRDefault="005341A2">
      <w:pPr>
        <w:ind w:firstLine="850"/>
        <w:jc w:val="both"/>
        <w:rPr>
          <w:sz w:val="28"/>
        </w:rPr>
      </w:pPr>
      <w:r>
        <w:rPr>
          <w:sz w:val="28"/>
        </w:rPr>
        <w:t>Заявление должно содержать:</w:t>
      </w:r>
    </w:p>
    <w:p w:rsidR="00AC0AD9" w:rsidRDefault="005341A2">
      <w:pPr>
        <w:ind w:firstLine="850"/>
        <w:jc w:val="both"/>
        <w:rPr>
          <w:sz w:val="28"/>
        </w:rPr>
      </w:pPr>
      <w:r>
        <w:rPr>
          <w:sz w:val="28"/>
        </w:rPr>
        <w:t>а) описание обстоятельств непреодолимой силы и их продолжительность;</w:t>
      </w:r>
    </w:p>
    <w:p w:rsidR="00AC0AD9" w:rsidRDefault="005341A2">
      <w:pPr>
        <w:ind w:firstLine="850"/>
        <w:jc w:val="both"/>
        <w:rPr>
          <w:sz w:val="28"/>
        </w:rPr>
      </w:pPr>
      <w:r>
        <w:rPr>
          <w:sz w:val="28"/>
        </w:rPr>
        <w:t>б) сведения о причинно-следственной связи между возникшими обстоятельствами непреодолимой силы и невозможностью присутствия Контролируемого лица при проведении контрольного мероприятия либо задержкой Контролируемого лица;</w:t>
      </w:r>
    </w:p>
    <w:p w:rsidR="00AC0AD9" w:rsidRDefault="005341A2">
      <w:pPr>
        <w:ind w:firstLine="850"/>
        <w:jc w:val="both"/>
        <w:rPr>
          <w:sz w:val="28"/>
        </w:rPr>
      </w:pPr>
      <w:r>
        <w:rPr>
          <w:sz w:val="28"/>
        </w:rPr>
        <w:t>в) указание на срок, необходимый для устранения обстоятельств, препятствующих присутствию при проведении контрольного мероприятия. К заявлению о невозможности присутствия при проведении контрольного мероприятия должны быть приложены документы, подтверждающие факт наличия (наступления) обстоятельств, препятствующих присутствию при проведении контрольного мероприятия.</w:t>
      </w:r>
    </w:p>
    <w:p w:rsidR="00AC0AD9" w:rsidRDefault="005341A2">
      <w:pPr>
        <w:ind w:firstLine="850"/>
        <w:jc w:val="both"/>
        <w:rPr>
          <w:sz w:val="28"/>
        </w:rPr>
      </w:pPr>
      <w:r>
        <w:rPr>
          <w:sz w:val="28"/>
        </w:rPr>
        <w:t xml:space="preserve">При предоставлении указанной информации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индивидуального предпринимателя, гражданина, представителя юридического </w:t>
      </w:r>
      <w:proofErr w:type="gramStart"/>
      <w:r>
        <w:rPr>
          <w:sz w:val="28"/>
        </w:rPr>
        <w:t>лица,  (</w:t>
      </w:r>
      <w:proofErr w:type="gramEnd"/>
      <w:r>
        <w:rPr>
          <w:sz w:val="28"/>
        </w:rPr>
        <w:t>но не более чем на 30 дней).</w:t>
      </w:r>
    </w:p>
    <w:p w:rsidR="00AC0AD9" w:rsidRDefault="005341A2">
      <w:pPr>
        <w:ind w:firstLine="850"/>
        <w:jc w:val="both"/>
        <w:rPr>
          <w:sz w:val="28"/>
        </w:rPr>
      </w:pPr>
      <w:r>
        <w:rPr>
          <w:sz w:val="28"/>
        </w:rPr>
        <w:t>К случаям невозможности проведения контрольного мероприятия, при невозможности присутствия</w:t>
      </w:r>
      <w:r w:rsidR="002F1256">
        <w:rPr>
          <w:sz w:val="28"/>
        </w:rPr>
        <w:t xml:space="preserve"> контролируемого лица относятся</w:t>
      </w:r>
      <w:r>
        <w:rPr>
          <w:sz w:val="28"/>
        </w:rPr>
        <w:t>:</w:t>
      </w:r>
    </w:p>
    <w:p w:rsidR="00AC0AD9" w:rsidRDefault="005341A2">
      <w:pPr>
        <w:ind w:firstLine="850"/>
        <w:jc w:val="both"/>
        <w:rPr>
          <w:sz w:val="28"/>
        </w:rPr>
      </w:pPr>
      <w:r>
        <w:rPr>
          <w:sz w:val="28"/>
        </w:rPr>
        <w:t>1) нахождение на стационарном лечении в медицинском учреждении;</w:t>
      </w:r>
    </w:p>
    <w:p w:rsidR="00AC0AD9" w:rsidRDefault="005341A2">
      <w:pPr>
        <w:ind w:firstLine="850"/>
        <w:jc w:val="both"/>
        <w:rPr>
          <w:sz w:val="28"/>
        </w:rPr>
      </w:pPr>
      <w:r>
        <w:rPr>
          <w:sz w:val="28"/>
        </w:rPr>
        <w:t>2) нахождение за пределами Российской Федерации;</w:t>
      </w:r>
    </w:p>
    <w:p w:rsidR="00AC0AD9" w:rsidRDefault="005341A2">
      <w:pPr>
        <w:ind w:firstLine="850"/>
        <w:jc w:val="both"/>
        <w:rPr>
          <w:sz w:val="28"/>
        </w:rPr>
      </w:pPr>
      <w:r>
        <w:rPr>
          <w:sz w:val="28"/>
        </w:rPr>
        <w:t>3) административный арест;</w:t>
      </w:r>
    </w:p>
    <w:p w:rsidR="00AC0AD9" w:rsidRDefault="005341A2">
      <w:pPr>
        <w:ind w:firstLine="850"/>
        <w:jc w:val="both"/>
        <w:rPr>
          <w:sz w:val="28"/>
        </w:rPr>
      </w:pPr>
      <w:r>
        <w:rPr>
          <w:sz w:val="28"/>
        </w:rPr>
        <w:t xml:space="preserve">4) избрание в отношении подозреваемого в совершении </w:t>
      </w:r>
      <w:r w:rsidR="002F1256">
        <w:rPr>
          <w:sz w:val="28"/>
        </w:rPr>
        <w:t>преступления</w:t>
      </w:r>
      <w:r>
        <w:rPr>
          <w:sz w:val="28"/>
        </w:rPr>
        <w:t xml:space="preserve"> физического лица меры пресечения в виде заключения под стражу, домашнего ареста;</w:t>
      </w:r>
    </w:p>
    <w:p w:rsidR="00AC0AD9" w:rsidRDefault="005341A2">
      <w:pPr>
        <w:ind w:firstLine="850"/>
        <w:jc w:val="both"/>
        <w:rPr>
          <w:sz w:val="28"/>
        </w:rPr>
      </w:pPr>
      <w:r>
        <w:rPr>
          <w:sz w:val="28"/>
        </w:rPr>
        <w:lastRenderedPageBreak/>
        <w:t>5) наступление обстоятельств непреодолимой силы, препятствующих присутствию лица при проведении контрольного мероприятия (военных действий, катастроф, стихийных бедствий, крупных аварий, эпидемий и других чрезвычайных обстоятельств).</w:t>
      </w:r>
    </w:p>
    <w:p w:rsidR="00AC0AD9" w:rsidRDefault="005341A2">
      <w:pPr>
        <w:ind w:firstLine="850"/>
        <w:jc w:val="both"/>
        <w:rPr>
          <w:sz w:val="28"/>
        </w:rPr>
      </w:pPr>
      <w:r>
        <w:rPr>
          <w:sz w:val="28"/>
        </w:rPr>
        <w:t>3.15. Срок проведения выездной проверки не может превышать 10 (десяти) рабочих дней.</w:t>
      </w:r>
    </w:p>
    <w:p w:rsidR="00AC0AD9" w:rsidRDefault="005341A2">
      <w:pPr>
        <w:ind w:firstLine="850"/>
        <w:jc w:val="both"/>
        <w:rPr>
          <w:sz w:val="28"/>
        </w:rPr>
      </w:pPr>
      <w:r>
        <w:rPr>
          <w:sz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C0AD9" w:rsidRDefault="005341A2">
      <w:pPr>
        <w:ind w:firstLine="850"/>
        <w:jc w:val="both"/>
        <w:rPr>
          <w:sz w:val="28"/>
        </w:rPr>
      </w:pPr>
      <w:r>
        <w:rPr>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C0AD9" w:rsidRDefault="005341A2">
      <w:pPr>
        <w:ind w:firstLine="850"/>
        <w:jc w:val="both"/>
        <w:rPr>
          <w:sz w:val="28"/>
        </w:rPr>
      </w:pPr>
      <w:r>
        <w:rPr>
          <w:sz w:val="28"/>
        </w:rPr>
        <w:t>3.16.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C0AD9" w:rsidRDefault="005341A2">
      <w:pPr>
        <w:ind w:firstLine="850"/>
        <w:jc w:val="both"/>
        <w:rPr>
          <w:sz w:val="28"/>
        </w:rPr>
      </w:pPr>
      <w:r>
        <w:rPr>
          <w:sz w:val="28"/>
        </w:rPr>
        <w:t>3.17.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мер, предусмотренных частью 2 статьи 90 Закона №</w:t>
      </w:r>
      <w:r w:rsidR="002F1256">
        <w:rPr>
          <w:sz w:val="28"/>
        </w:rPr>
        <w:t xml:space="preserve"> </w:t>
      </w:r>
      <w:r>
        <w:rPr>
          <w:sz w:val="28"/>
        </w:rPr>
        <w:t>248-ФЗ.</w:t>
      </w:r>
    </w:p>
    <w:p w:rsidR="00AC0AD9" w:rsidRDefault="005341A2">
      <w:pPr>
        <w:ind w:firstLine="850"/>
        <w:jc w:val="both"/>
        <w:rPr>
          <w:sz w:val="28"/>
        </w:rPr>
      </w:pPr>
      <w:r>
        <w:rPr>
          <w:sz w:val="28"/>
        </w:rPr>
        <w:t xml:space="preserve">3.18.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p>
    <w:p w:rsidR="00AC0AD9" w:rsidRDefault="005341A2">
      <w:pPr>
        <w:ind w:firstLine="850"/>
        <w:jc w:val="both"/>
        <w:rPr>
          <w:sz w:val="28"/>
        </w:rPr>
      </w:pPr>
      <w:r>
        <w:rPr>
          <w:sz w:val="28"/>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C0AD9" w:rsidRDefault="005341A2">
      <w:pPr>
        <w:ind w:firstLine="850"/>
        <w:jc w:val="both"/>
        <w:rPr>
          <w:sz w:val="28"/>
        </w:rPr>
      </w:pPr>
      <w:r>
        <w:rPr>
          <w:sz w:val="28"/>
        </w:rPr>
        <w:lastRenderedPageBreak/>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C0AD9" w:rsidRDefault="005341A2">
      <w:pPr>
        <w:ind w:firstLine="850"/>
        <w:jc w:val="both"/>
        <w:rPr>
          <w:sz w:val="28"/>
        </w:rPr>
      </w:pPr>
      <w:r>
        <w:rPr>
          <w:sz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AC0AD9" w:rsidRDefault="005341A2">
      <w:pPr>
        <w:ind w:firstLine="850"/>
        <w:jc w:val="both"/>
        <w:rPr>
          <w:sz w:val="28"/>
        </w:rPr>
      </w:pPr>
      <w:r>
        <w:rPr>
          <w:sz w:val="28"/>
        </w:rPr>
        <w:t>3.19. Информация о контрольных мероприятиях размещается в Едином реестре контрольных (надзорных) мероприятий.</w:t>
      </w:r>
    </w:p>
    <w:p w:rsidR="00AC0AD9" w:rsidRDefault="005341A2" w:rsidP="002F1256">
      <w:pPr>
        <w:ind w:firstLine="720"/>
        <w:jc w:val="both"/>
      </w:pPr>
      <w:r>
        <w:rPr>
          <w:sz w:val="28"/>
        </w:rPr>
        <w:t>3.20. Информирование контролируемых лиц о совершаемых должностными лицами действий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C0AD9" w:rsidRDefault="005341A2">
      <w:pPr>
        <w:ind w:firstLine="850"/>
        <w:jc w:val="both"/>
      </w:pPr>
      <w:r>
        <w:rPr>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действий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документы на бумажном носителе.</w:t>
      </w:r>
    </w:p>
    <w:p w:rsidR="00AC0AD9" w:rsidRDefault="005341A2">
      <w:pPr>
        <w:ind w:firstLine="850"/>
        <w:jc w:val="both"/>
      </w:pPr>
      <w:r>
        <w:rPr>
          <w:sz w:val="28"/>
        </w:rPr>
        <w:t>3.21. В случае несогласия с фактами и выводами, изложенными в акте, контролируемое лицо вправе направить жалобу в порядке, предусмотренном статьями 39 – 40 Закона №248-ФЗ и разделом 4 настоящего Положения.</w:t>
      </w:r>
    </w:p>
    <w:p w:rsidR="00AC0AD9" w:rsidRDefault="005341A2">
      <w:pPr>
        <w:ind w:firstLine="850"/>
        <w:jc w:val="both"/>
      </w:pPr>
      <w:r>
        <w:rPr>
          <w:sz w:val="28"/>
        </w:rPr>
        <w:t>3.22.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C0AD9" w:rsidRDefault="005341A2">
      <w:pPr>
        <w:ind w:firstLine="850"/>
        <w:jc w:val="both"/>
      </w:pPr>
      <w:r>
        <w:rPr>
          <w:sz w:val="28"/>
        </w:rPr>
        <w:t xml:space="preserve">3.23. В случае выявления при проведении контрольного мероприятия </w:t>
      </w:r>
      <w:r>
        <w:rPr>
          <w:sz w:val="28"/>
        </w:rPr>
        <w:lastRenderedPageBreak/>
        <w:t>нарушений обязательных требований контролируемым лицом должностные лица в пределах полномочий, предусмотренных законодательством Российской Федерации, обязано:</w:t>
      </w:r>
    </w:p>
    <w:p w:rsidR="00AC0AD9" w:rsidRDefault="005341A2">
      <w:pPr>
        <w:ind w:firstLine="850"/>
        <w:jc w:val="both"/>
      </w:pPr>
      <w:r>
        <w:rPr>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C0AD9" w:rsidRDefault="005341A2">
      <w:pPr>
        <w:ind w:firstLine="850"/>
        <w:jc w:val="both"/>
      </w:pPr>
      <w:r>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за исполнением единой теплоснабжающей организацией обязательств, представляет непосредственную угрозу причинения вреда (ущерба) охраняемым законом ценностям или что такой вред (ущерб) причинен;</w:t>
      </w:r>
    </w:p>
    <w:p w:rsidR="00AC0AD9" w:rsidRDefault="005341A2">
      <w:pPr>
        <w:ind w:firstLine="850"/>
        <w:jc w:val="both"/>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C0AD9" w:rsidRDefault="005341A2">
      <w:pPr>
        <w:ind w:firstLine="850"/>
        <w:jc w:val="both"/>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C0AD9" w:rsidRDefault="005341A2">
      <w:pPr>
        <w:ind w:firstLine="850"/>
        <w:jc w:val="both"/>
      </w:pPr>
      <w:r>
        <w:rPr>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C0AD9" w:rsidRDefault="005341A2">
      <w:pPr>
        <w:ind w:firstLine="850"/>
        <w:jc w:val="both"/>
      </w:pPr>
      <w:r>
        <w:rPr>
          <w:sz w:val="28"/>
        </w:rPr>
        <w:t>3.24. Должностные лица, при осуществлении контроля за исполнением единой теплоснабжающей организацией обязательств в установленном порядке</w:t>
      </w:r>
      <w:r w:rsidR="001A5D07">
        <w:rPr>
          <w:sz w:val="28"/>
        </w:rPr>
        <w:t xml:space="preserve"> взаимодействуют</w:t>
      </w:r>
      <w:r>
        <w:rPr>
          <w:sz w:val="28"/>
        </w:rPr>
        <w:t xml:space="preserve"> с федеральными органами исполнительной власти и их территориальными органами, с органами исполнительной власти Кемеровской области - Кузбасса, органами местного самоуправления, правоохранительными органами, организациями и гражданами.</w:t>
      </w:r>
    </w:p>
    <w:p w:rsidR="00AC0AD9" w:rsidRDefault="005341A2">
      <w:pPr>
        <w:ind w:firstLine="850"/>
        <w:jc w:val="both"/>
      </w:pPr>
      <w:r>
        <w:rPr>
          <w:sz w:val="28"/>
        </w:rPr>
        <w:t xml:space="preserve">В случае выявления в ходе проведения контрольного мероприятия в </w:t>
      </w:r>
      <w:r>
        <w:rPr>
          <w:sz w:val="28"/>
        </w:rPr>
        <w:lastRenderedPageBreak/>
        <w:t>рамках осуществления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C0AD9" w:rsidRDefault="005341A2">
      <w:pPr>
        <w:ind w:firstLine="850"/>
        <w:jc w:val="both"/>
        <w:rPr>
          <w:sz w:val="28"/>
        </w:rPr>
      </w:pPr>
      <w:r>
        <w:rPr>
          <w:sz w:val="28"/>
        </w:rPr>
        <w:t>3.25.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мероприятий, зафиксированных оператором реестра.</w:t>
      </w:r>
    </w:p>
    <w:p w:rsidR="00AC0AD9" w:rsidRDefault="005341A2" w:rsidP="002F1256">
      <w:pPr>
        <w:ind w:firstLine="850"/>
        <w:jc w:val="both"/>
        <w:rPr>
          <w:sz w:val="28"/>
        </w:rPr>
      </w:pPr>
      <w:r>
        <w:rPr>
          <w:sz w:val="28"/>
        </w:rPr>
        <w:t xml:space="preserve">3.26. 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w:t>
      </w:r>
      <w:proofErr w:type="gramStart"/>
      <w:r>
        <w:rPr>
          <w:sz w:val="28"/>
        </w:rPr>
        <w:t>предусмотрено  Законом</w:t>
      </w:r>
      <w:proofErr w:type="gramEnd"/>
      <w:r>
        <w:rPr>
          <w:sz w:val="28"/>
        </w:rPr>
        <w:t xml:space="preserve"> № 248-ФЗ.</w:t>
      </w:r>
    </w:p>
    <w:p w:rsidR="002F1256" w:rsidRDefault="002F1256" w:rsidP="002F1256">
      <w:pPr>
        <w:ind w:firstLine="850"/>
        <w:jc w:val="both"/>
        <w:rPr>
          <w:sz w:val="28"/>
        </w:rPr>
      </w:pPr>
    </w:p>
    <w:p w:rsidR="002F1256" w:rsidRPr="002F1256" w:rsidRDefault="002F1256" w:rsidP="002F1256">
      <w:pPr>
        <w:ind w:firstLine="850"/>
        <w:jc w:val="both"/>
        <w:rPr>
          <w:sz w:val="28"/>
        </w:rPr>
      </w:pPr>
    </w:p>
    <w:p w:rsidR="00AC0AD9" w:rsidRPr="002F1256" w:rsidRDefault="005341A2">
      <w:pPr>
        <w:jc w:val="center"/>
        <w:rPr>
          <w:b/>
        </w:rPr>
      </w:pPr>
      <w:r w:rsidRPr="002F1256">
        <w:rPr>
          <w:b/>
          <w:sz w:val="28"/>
        </w:rPr>
        <w:t>4. Обжалование решений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C0AD9" w:rsidRDefault="00AC0AD9">
      <w:pPr>
        <w:jc w:val="center"/>
      </w:pPr>
    </w:p>
    <w:p w:rsidR="00AC0AD9" w:rsidRDefault="005341A2">
      <w:pPr>
        <w:ind w:firstLine="850"/>
        <w:jc w:val="both"/>
      </w:pPr>
      <w:r>
        <w:rPr>
          <w:sz w:val="28"/>
        </w:rPr>
        <w:t xml:space="preserve">4.1. Решения уполномоченного органа, действия (бездействие) должностного лица, уполномоченного осуществлять муниципальный контроль а исполнением единой теплоснабжающей организацией обязательств по строительству, реконструкции и (или) модернизации объектов </w:t>
      </w:r>
      <w:proofErr w:type="gramStart"/>
      <w:r>
        <w:rPr>
          <w:sz w:val="28"/>
        </w:rPr>
        <w:t>теплоснабжения  могут</w:t>
      </w:r>
      <w:proofErr w:type="gramEnd"/>
      <w:r>
        <w:rPr>
          <w:sz w:val="28"/>
        </w:rPr>
        <w:t xml:space="preserve"> быть обжалованы в порядке, установленном главой 9 Федерального закона № 248-ФЗ.</w:t>
      </w:r>
    </w:p>
    <w:p w:rsidR="00AC0AD9" w:rsidRDefault="005341A2">
      <w:pPr>
        <w:ind w:firstLine="850"/>
        <w:jc w:val="both"/>
        <w:rPr>
          <w:sz w:val="28"/>
        </w:rPr>
      </w:pPr>
      <w:r>
        <w:rPr>
          <w:sz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C0AD9" w:rsidRDefault="005341A2">
      <w:pPr>
        <w:ind w:firstLine="850"/>
        <w:jc w:val="both"/>
        <w:rPr>
          <w:sz w:val="28"/>
        </w:rPr>
      </w:pPr>
      <w:r>
        <w:rPr>
          <w:sz w:val="28"/>
        </w:rPr>
        <w:t>1) решений о проведении контрольных мероприятий и обязательных профилактических визитов;</w:t>
      </w:r>
    </w:p>
    <w:p w:rsidR="00AC0AD9" w:rsidRDefault="005341A2">
      <w:pPr>
        <w:ind w:firstLine="850"/>
        <w:jc w:val="both"/>
        <w:rPr>
          <w:sz w:val="28"/>
        </w:rPr>
      </w:pPr>
      <w:r>
        <w:rPr>
          <w:sz w:val="28"/>
        </w:rPr>
        <w:t>2) актов контрольных мероприятий и обязательных профилактических визитов, предписаний об устранении выявленных нарушений;</w:t>
      </w:r>
    </w:p>
    <w:p w:rsidR="00AC0AD9" w:rsidRDefault="005341A2">
      <w:pPr>
        <w:ind w:firstLine="850"/>
        <w:jc w:val="both"/>
        <w:rPr>
          <w:sz w:val="28"/>
        </w:rPr>
      </w:pPr>
      <w:r>
        <w:rPr>
          <w:sz w:val="28"/>
        </w:rPr>
        <w:t>3) действий (бездействия) должностного лица, уполномоченного осуществлять муниципальный контроль в рамках контрольных мероприятий и обязательных профилактических визитов;</w:t>
      </w:r>
    </w:p>
    <w:p w:rsidR="00AC0AD9" w:rsidRDefault="005341A2">
      <w:pPr>
        <w:ind w:firstLine="850"/>
        <w:jc w:val="both"/>
        <w:rPr>
          <w:sz w:val="28"/>
        </w:rPr>
      </w:pPr>
      <w:r>
        <w:rPr>
          <w:sz w:val="28"/>
        </w:rPr>
        <w:t>4) решений об отнесении объектов контроля к соответствующей категории риска;</w:t>
      </w:r>
    </w:p>
    <w:p w:rsidR="00AC0AD9" w:rsidRDefault="005341A2">
      <w:pPr>
        <w:ind w:firstLine="850"/>
        <w:jc w:val="both"/>
        <w:rPr>
          <w:sz w:val="28"/>
        </w:rPr>
      </w:pPr>
      <w:r>
        <w:rPr>
          <w:sz w:val="28"/>
        </w:rPr>
        <w:t>5) решений об отказе в проведении обязательных профилактических визитов по заявлениям контролируемых лиц;</w:t>
      </w:r>
    </w:p>
    <w:p w:rsidR="00AC0AD9" w:rsidRDefault="005341A2">
      <w:pPr>
        <w:ind w:firstLine="850"/>
        <w:jc w:val="both"/>
      </w:pPr>
      <w:r>
        <w:rPr>
          <w:sz w:val="28"/>
        </w:rPr>
        <w:t xml:space="preserve">6) иных решений, принимаемых уполномоченным органом </w:t>
      </w:r>
      <w:r>
        <w:rPr>
          <w:sz w:val="28"/>
        </w:rPr>
        <w:lastRenderedPageBreak/>
        <w:t xml:space="preserve">осуществлять муниципальный контроль </w:t>
      </w:r>
      <w:r w:rsidR="006C797D">
        <w:rPr>
          <w:sz w:val="28"/>
        </w:rPr>
        <w:t>з</w:t>
      </w:r>
      <w:r>
        <w:rPr>
          <w:sz w:val="28"/>
        </w:rPr>
        <w:t>а исполнением единой теплоснабжающей организацией обязательств по строительству, реконструкции и (или) модернизации объектов теплоснабжения  по итогам профилактических и (или) контрольных мероприятий, предусмотренных Законом № 248-ФЗ, в отношении контролируемых лиц или объектов контроля.</w:t>
      </w:r>
    </w:p>
    <w:p w:rsidR="00AC0AD9" w:rsidRDefault="005341A2">
      <w:pPr>
        <w:ind w:firstLine="850"/>
        <w:jc w:val="both"/>
        <w:rPr>
          <w:sz w:val="28"/>
        </w:rPr>
      </w:pPr>
      <w:r>
        <w:rPr>
          <w:sz w:val="28"/>
        </w:rPr>
        <w:t xml:space="preserve">4.3. Жалоба подается контролируемым лицом в Администрацию Беловского городского округа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w:t>
      </w:r>
      <w:r>
        <w:rPr>
          <w:sz w:val="30"/>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C0AD9" w:rsidRDefault="005341A2">
      <w:pPr>
        <w:ind w:firstLine="850"/>
        <w:jc w:val="both"/>
        <w:rPr>
          <w:sz w:val="28"/>
        </w:rPr>
      </w:pPr>
      <w:r>
        <w:rPr>
          <w:sz w:val="28"/>
        </w:rPr>
        <w:t xml:space="preserve">4.4. Жалоба на решение, действия (бездействие) должностного лица, уполномоченного органа осуществлять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w:t>
      </w:r>
      <w:proofErr w:type="gramStart"/>
      <w:r>
        <w:rPr>
          <w:sz w:val="28"/>
        </w:rPr>
        <w:t>рассматривается  заместителем</w:t>
      </w:r>
      <w:proofErr w:type="gramEnd"/>
      <w:r>
        <w:rPr>
          <w:sz w:val="28"/>
        </w:rPr>
        <w:t xml:space="preserve"> Главы Беловского городского округа по ЖКХ.</w:t>
      </w:r>
    </w:p>
    <w:p w:rsidR="00AC0AD9" w:rsidRDefault="005341A2">
      <w:pPr>
        <w:ind w:firstLine="850"/>
        <w:jc w:val="both"/>
        <w:rPr>
          <w:sz w:val="28"/>
        </w:rPr>
      </w:pPr>
      <w:r>
        <w:rPr>
          <w:sz w:val="28"/>
        </w:rPr>
        <w:t>4.5. Жалоба на решение уполномоченного органа осуществлять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AC0AD9" w:rsidRDefault="005341A2">
      <w:pPr>
        <w:ind w:firstLine="850"/>
        <w:jc w:val="both"/>
        <w:rPr>
          <w:sz w:val="28"/>
        </w:rPr>
      </w:pPr>
      <w:r>
        <w:rPr>
          <w:sz w:val="28"/>
        </w:rP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AC0AD9" w:rsidRDefault="005341A2">
      <w:pPr>
        <w:ind w:firstLine="850"/>
        <w:jc w:val="both"/>
        <w:rPr>
          <w:sz w:val="28"/>
        </w:rPr>
      </w:pPr>
      <w:r>
        <w:rPr>
          <w:sz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осуществляющим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(должностным лицом, уполномоченным на рассмотрение жалобы).</w:t>
      </w:r>
    </w:p>
    <w:p w:rsidR="00AC0AD9" w:rsidRDefault="005341A2">
      <w:pPr>
        <w:ind w:firstLine="850"/>
        <w:jc w:val="both"/>
        <w:rPr>
          <w:sz w:val="28"/>
        </w:rPr>
      </w:pPr>
      <w:r>
        <w:rPr>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C0AD9" w:rsidRDefault="005341A2">
      <w:pPr>
        <w:ind w:firstLine="850"/>
        <w:jc w:val="both"/>
        <w:rPr>
          <w:sz w:val="28"/>
        </w:rPr>
      </w:pPr>
      <w:r>
        <w:rPr>
          <w:sz w:val="28"/>
        </w:rPr>
        <w:t>4.6. Жалоба подлежит рассмотрению в течение 15 (пятнадцати) рабочих дней со дня ее регистрации в подсистеме досудебного обжалования.</w:t>
      </w:r>
    </w:p>
    <w:p w:rsidR="00AC0AD9" w:rsidRDefault="005341A2">
      <w:pPr>
        <w:ind w:firstLine="850"/>
        <w:jc w:val="both"/>
        <w:rPr>
          <w:sz w:val="28"/>
        </w:rPr>
      </w:pPr>
      <w:r>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AC0AD9" w:rsidRDefault="005341A2">
      <w:pPr>
        <w:ind w:firstLine="850"/>
        <w:jc w:val="both"/>
        <w:rPr>
          <w:sz w:val="28"/>
        </w:rPr>
      </w:pPr>
      <w:r>
        <w:rPr>
          <w:sz w:val="28"/>
        </w:rPr>
        <w:t xml:space="preserve">Заместитель Главы Беловского городского округа, рассматривающий </w:t>
      </w:r>
      <w:r>
        <w:rPr>
          <w:sz w:val="28"/>
        </w:rPr>
        <w:lastRenderedPageBreak/>
        <w:t xml:space="preserve">жалобу,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w:t>
      </w:r>
    </w:p>
    <w:p w:rsidR="00AC0AD9" w:rsidRDefault="005341A2">
      <w:pPr>
        <w:ind w:firstLine="850"/>
        <w:jc w:val="both"/>
        <w:rPr>
          <w:sz w:val="28"/>
        </w:rPr>
      </w:pPr>
      <w:r>
        <w:rPr>
          <w:sz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но не более чем на пять рабочих дней с момента направления запроса.</w:t>
      </w:r>
    </w:p>
    <w:p w:rsidR="00AC0AD9" w:rsidRDefault="005341A2">
      <w:pPr>
        <w:ind w:firstLine="850"/>
        <w:jc w:val="both"/>
        <w:rPr>
          <w:sz w:val="28"/>
        </w:rPr>
      </w:pPr>
      <w:r>
        <w:rPr>
          <w:sz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В случае если для ее рассмотрения требуется получение сведений, имеющихся в распоряжении иных органов, срок рассмотр</w:t>
      </w:r>
      <w:r w:rsidR="006F3C84">
        <w:rPr>
          <w:sz w:val="28"/>
        </w:rPr>
        <w:t>ения жалобы может быть продлен з</w:t>
      </w:r>
      <w:r>
        <w:rPr>
          <w:sz w:val="28"/>
        </w:rPr>
        <w:t xml:space="preserve">аместителям Главы Беловского городского округа, рассматривающим </w:t>
      </w:r>
      <w:proofErr w:type="gramStart"/>
      <w:r>
        <w:rPr>
          <w:sz w:val="28"/>
        </w:rPr>
        <w:t>жалобу,  не</w:t>
      </w:r>
      <w:proofErr w:type="gramEnd"/>
      <w:r>
        <w:rPr>
          <w:sz w:val="28"/>
        </w:rPr>
        <w:t xml:space="preserve"> более чем на 20 (двадцати) рабочих дней</w:t>
      </w:r>
      <w:r>
        <w:t>.</w:t>
      </w:r>
    </w:p>
    <w:p w:rsidR="00AC0AD9" w:rsidRDefault="005341A2">
      <w:pPr>
        <w:ind w:firstLine="850"/>
        <w:jc w:val="both"/>
        <w:rPr>
          <w:sz w:val="28"/>
        </w:rPr>
      </w:pPr>
      <w:r>
        <w:rPr>
          <w:sz w:val="28"/>
        </w:rPr>
        <w:t>4.7. Форма и содержание жалобы.</w:t>
      </w:r>
    </w:p>
    <w:p w:rsidR="00AC0AD9" w:rsidRDefault="005341A2">
      <w:pPr>
        <w:ind w:firstLine="850"/>
        <w:jc w:val="both"/>
        <w:rPr>
          <w:sz w:val="28"/>
        </w:rPr>
      </w:pPr>
      <w:r>
        <w:rPr>
          <w:sz w:val="28"/>
        </w:rPr>
        <w:t>4.7.1. Жалоба должна содержать:</w:t>
      </w:r>
    </w:p>
    <w:p w:rsidR="00AC0AD9" w:rsidRDefault="005341A2">
      <w:pPr>
        <w:ind w:firstLine="850"/>
        <w:jc w:val="both"/>
        <w:rPr>
          <w:sz w:val="28"/>
        </w:rPr>
      </w:pPr>
      <w:r>
        <w:rPr>
          <w:sz w:val="28"/>
        </w:rPr>
        <w:t>4.7.1.</w:t>
      </w:r>
      <w:proofErr w:type="gramStart"/>
      <w:r>
        <w:rPr>
          <w:sz w:val="28"/>
        </w:rPr>
        <w:t>1.Наименование</w:t>
      </w:r>
      <w:proofErr w:type="gramEnd"/>
      <w:r>
        <w:rPr>
          <w:sz w:val="28"/>
        </w:rPr>
        <w:t xml:space="preserve"> контрольного органа, фамилию, имя, отчество (при наличии) должностного лица, решение и (или) действие (бездействие) которых обжалуются;</w:t>
      </w:r>
    </w:p>
    <w:p w:rsidR="00AC0AD9" w:rsidRDefault="005341A2">
      <w:pPr>
        <w:ind w:firstLine="850"/>
        <w:jc w:val="both"/>
        <w:rPr>
          <w:sz w:val="28"/>
        </w:rPr>
      </w:pPr>
      <w:r>
        <w:rPr>
          <w:sz w:val="28"/>
        </w:rPr>
        <w:t>4.7.1.2.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C0AD9" w:rsidRDefault="005341A2">
      <w:pPr>
        <w:ind w:firstLine="850"/>
        <w:jc w:val="both"/>
        <w:rPr>
          <w:sz w:val="28"/>
        </w:rPr>
      </w:pPr>
      <w:r>
        <w:rPr>
          <w:sz w:val="28"/>
        </w:rPr>
        <w:t>4.7.1.3.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C0AD9" w:rsidRDefault="005341A2">
      <w:pPr>
        <w:ind w:firstLine="850"/>
        <w:jc w:val="both"/>
        <w:rPr>
          <w:sz w:val="28"/>
        </w:rPr>
      </w:pPr>
      <w:r>
        <w:rPr>
          <w:sz w:val="28"/>
        </w:rPr>
        <w:t>4.7.1.4.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C0AD9" w:rsidRDefault="005341A2">
      <w:pPr>
        <w:ind w:firstLine="850"/>
        <w:jc w:val="both"/>
        <w:rPr>
          <w:sz w:val="28"/>
        </w:rPr>
      </w:pPr>
      <w:r>
        <w:rPr>
          <w:sz w:val="28"/>
        </w:rPr>
        <w:t>4.7.1.5. Требования лица, подавшего жалобу;</w:t>
      </w:r>
    </w:p>
    <w:p w:rsidR="00AC0AD9" w:rsidRDefault="005341A2">
      <w:pPr>
        <w:ind w:firstLine="850"/>
        <w:jc w:val="both"/>
        <w:rPr>
          <w:sz w:val="28"/>
        </w:rPr>
      </w:pPr>
      <w:r>
        <w:rPr>
          <w:sz w:val="28"/>
        </w:rPr>
        <w:t>4.7.1.6.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sidR="000E6B2E">
        <w:rPr>
          <w:sz w:val="28"/>
        </w:rPr>
        <w:t xml:space="preserve"> </w:t>
      </w:r>
      <w:r>
        <w:rPr>
          <w:sz w:val="28"/>
        </w:rPr>
        <w:t>248-ФЗ;</w:t>
      </w:r>
    </w:p>
    <w:p w:rsidR="00AC0AD9" w:rsidRDefault="005341A2">
      <w:pPr>
        <w:ind w:firstLine="850"/>
        <w:jc w:val="both"/>
        <w:rPr>
          <w:sz w:val="28"/>
        </w:rPr>
      </w:pPr>
      <w:r>
        <w:rPr>
          <w:sz w:val="28"/>
        </w:rPr>
        <w:t>4.7.1.7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AC0AD9" w:rsidRDefault="005341A2">
      <w:pPr>
        <w:ind w:firstLine="850"/>
        <w:jc w:val="both"/>
        <w:rPr>
          <w:sz w:val="28"/>
        </w:rPr>
      </w:pPr>
      <w:r>
        <w:rPr>
          <w:sz w:val="28"/>
        </w:rPr>
        <w:t xml:space="preserve">4.7.2. Жалоба не должна содержать нецензурные либо оскорбительные выражения, угрозы жизни, здоровью и имуществу должностных лиц </w:t>
      </w:r>
      <w:r>
        <w:rPr>
          <w:sz w:val="28"/>
        </w:rPr>
        <w:lastRenderedPageBreak/>
        <w:t>контрольного органа либо членов их семей.</w:t>
      </w:r>
    </w:p>
    <w:p w:rsidR="00AC0AD9" w:rsidRDefault="005341A2">
      <w:pPr>
        <w:ind w:firstLine="850"/>
        <w:jc w:val="both"/>
        <w:rPr>
          <w:sz w:val="28"/>
        </w:rPr>
      </w:pPr>
      <w:r>
        <w:rPr>
          <w:sz w:val="28"/>
        </w:rPr>
        <w:t>4.7.3.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C0AD9" w:rsidRDefault="005341A2">
      <w:pPr>
        <w:ind w:firstLine="850"/>
        <w:jc w:val="both"/>
        <w:rPr>
          <w:sz w:val="28"/>
        </w:rPr>
      </w:pPr>
      <w:r>
        <w:rPr>
          <w:sz w:val="28"/>
        </w:rPr>
        <w:t>4.7.4.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AC0AD9" w:rsidRDefault="005341A2">
      <w:pPr>
        <w:ind w:firstLine="850"/>
        <w:jc w:val="both"/>
        <w:rPr>
          <w:sz w:val="28"/>
        </w:rPr>
      </w:pPr>
      <w:r>
        <w:rPr>
          <w:sz w:val="28"/>
        </w:rPr>
        <w:t>4.8. Отказ в рассмотрении жалобы:</w:t>
      </w:r>
    </w:p>
    <w:p w:rsidR="00AC0AD9" w:rsidRDefault="005341A2">
      <w:pPr>
        <w:ind w:firstLine="850"/>
        <w:jc w:val="both"/>
        <w:rPr>
          <w:sz w:val="28"/>
        </w:rPr>
      </w:pPr>
      <w:r>
        <w:rPr>
          <w:sz w:val="28"/>
        </w:rPr>
        <w:t>4.8.1.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C0AD9" w:rsidRDefault="005341A2">
      <w:pPr>
        <w:ind w:firstLine="850"/>
        <w:jc w:val="both"/>
        <w:rPr>
          <w:sz w:val="28"/>
        </w:rPr>
      </w:pPr>
      <w:r>
        <w:rPr>
          <w:sz w:val="28"/>
        </w:rPr>
        <w:t>4.8.1.1. Жалоба подана после истечения сроков подачи жалобы, установленных </w:t>
      </w:r>
      <w:hyperlink r:id="rId13" w:anchor="dst100440" w:history="1">
        <w:r>
          <w:rPr>
            <w:sz w:val="28"/>
          </w:rPr>
          <w:t>частями 5</w:t>
        </w:r>
      </w:hyperlink>
      <w:r>
        <w:rPr>
          <w:sz w:val="28"/>
        </w:rPr>
        <w:t> и </w:t>
      </w:r>
      <w:hyperlink r:id="rId14" w:anchor="dst100441" w:history="1">
        <w:r>
          <w:rPr>
            <w:sz w:val="28"/>
          </w:rPr>
          <w:t>6 статьи 40</w:t>
        </w:r>
      </w:hyperlink>
      <w:r>
        <w:rPr>
          <w:sz w:val="28"/>
        </w:rPr>
        <w:t> Федерального закона 248-ФЗ, и не содержит ходатайства о восстановлении проп</w:t>
      </w:r>
      <w:r w:rsidR="000E6B2E">
        <w:rPr>
          <w:sz w:val="28"/>
        </w:rPr>
        <w:t>ущенного срока на подачу жалобы.</w:t>
      </w:r>
    </w:p>
    <w:p w:rsidR="00AC0AD9" w:rsidRDefault="005341A2">
      <w:pPr>
        <w:ind w:firstLine="850"/>
        <w:jc w:val="both"/>
        <w:rPr>
          <w:sz w:val="28"/>
        </w:rPr>
      </w:pPr>
      <w:r>
        <w:rPr>
          <w:sz w:val="28"/>
        </w:rPr>
        <w:t>4.8.1.2. В удовлетворении ходатайства о восстановлении пропущенного срока на подачу жалобы отказано</w:t>
      </w:r>
      <w:r w:rsidR="000E6B2E">
        <w:rPr>
          <w:sz w:val="28"/>
        </w:rPr>
        <w:t>.</w:t>
      </w:r>
    </w:p>
    <w:p w:rsidR="00AC0AD9" w:rsidRDefault="005341A2">
      <w:pPr>
        <w:ind w:firstLine="850"/>
        <w:jc w:val="both"/>
        <w:rPr>
          <w:sz w:val="28"/>
        </w:rPr>
      </w:pPr>
      <w:r>
        <w:rPr>
          <w:sz w:val="28"/>
        </w:rPr>
        <w:t>4.8.1.3. До принятия решения по жалобе от контролируемого лица, ее подавшего, поступило заявление об отзыве жалобы</w:t>
      </w:r>
      <w:r w:rsidR="000E6B2E">
        <w:rPr>
          <w:sz w:val="28"/>
        </w:rPr>
        <w:t>.</w:t>
      </w:r>
    </w:p>
    <w:p w:rsidR="00AC0AD9" w:rsidRDefault="005341A2">
      <w:pPr>
        <w:ind w:firstLine="850"/>
        <w:jc w:val="both"/>
        <w:rPr>
          <w:sz w:val="28"/>
        </w:rPr>
      </w:pPr>
      <w:r>
        <w:rPr>
          <w:sz w:val="28"/>
        </w:rPr>
        <w:t xml:space="preserve">4.8.1.4. Имеется решение суда по </w:t>
      </w:r>
      <w:r w:rsidR="002728F8">
        <w:rPr>
          <w:sz w:val="28"/>
        </w:rPr>
        <w:t>вопросам, поставленным в жалобе.</w:t>
      </w:r>
    </w:p>
    <w:p w:rsidR="00AC0AD9" w:rsidRDefault="005341A2">
      <w:pPr>
        <w:ind w:firstLine="850"/>
        <w:jc w:val="both"/>
        <w:rPr>
          <w:sz w:val="28"/>
        </w:rPr>
      </w:pPr>
      <w:r>
        <w:rPr>
          <w:sz w:val="28"/>
        </w:rPr>
        <w:t>4.8.1.5. Ранее в уполномоченный орган была подана другая жалоба от того же контролируемого лица по тем же основаниям</w:t>
      </w:r>
      <w:r w:rsidR="000E6B2E">
        <w:rPr>
          <w:sz w:val="28"/>
        </w:rPr>
        <w:t>.</w:t>
      </w:r>
    </w:p>
    <w:p w:rsidR="00AC0AD9" w:rsidRDefault="005341A2">
      <w:pPr>
        <w:ind w:firstLine="850"/>
        <w:jc w:val="both"/>
        <w:rPr>
          <w:sz w:val="28"/>
        </w:rPr>
      </w:pPr>
      <w:r>
        <w:rPr>
          <w:sz w:val="28"/>
        </w:rPr>
        <w:t>4.8.1.6.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w:t>
      </w:r>
      <w:r w:rsidR="006F3C84">
        <w:rPr>
          <w:sz w:val="28"/>
        </w:rPr>
        <w:t>енам</w:t>
      </w:r>
      <w:r>
        <w:rPr>
          <w:sz w:val="28"/>
        </w:rPr>
        <w:t xml:space="preserve"> их семей</w:t>
      </w:r>
      <w:r w:rsidR="000E6B2E">
        <w:rPr>
          <w:sz w:val="28"/>
        </w:rPr>
        <w:t>.</w:t>
      </w:r>
    </w:p>
    <w:p w:rsidR="00AC0AD9" w:rsidRDefault="005341A2">
      <w:pPr>
        <w:ind w:firstLine="850"/>
        <w:jc w:val="both"/>
        <w:rPr>
          <w:sz w:val="28"/>
        </w:rPr>
      </w:pPr>
      <w:r>
        <w:rPr>
          <w:sz w:val="28"/>
        </w:rPr>
        <w:t>4.8.1.7.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r w:rsidR="000E6B2E">
        <w:rPr>
          <w:sz w:val="28"/>
        </w:rPr>
        <w:t>.</w:t>
      </w:r>
    </w:p>
    <w:p w:rsidR="00AC0AD9" w:rsidRDefault="005341A2">
      <w:pPr>
        <w:ind w:firstLine="850"/>
        <w:jc w:val="both"/>
        <w:rPr>
          <w:sz w:val="28"/>
        </w:rPr>
      </w:pPr>
      <w:r>
        <w:rPr>
          <w:sz w:val="28"/>
        </w:rPr>
        <w:t>4.8.1.8. Жалоба подана в ненадлежащий уполномоченный орган</w:t>
      </w:r>
      <w:r w:rsidR="000E6B2E">
        <w:rPr>
          <w:sz w:val="28"/>
        </w:rPr>
        <w:t>.</w:t>
      </w:r>
    </w:p>
    <w:p w:rsidR="00AC0AD9" w:rsidRDefault="005341A2">
      <w:pPr>
        <w:ind w:firstLine="850"/>
        <w:jc w:val="both"/>
        <w:rPr>
          <w:sz w:val="28"/>
        </w:rPr>
      </w:pPr>
      <w:r>
        <w:rPr>
          <w:sz w:val="28"/>
        </w:rPr>
        <w:t>4.8.1.9. Законодательством Российской Федерации предусмотрен только судебный порядок обжалования решений контрольного органа.</w:t>
      </w:r>
    </w:p>
    <w:p w:rsidR="00AC0AD9" w:rsidRDefault="005341A2">
      <w:pPr>
        <w:ind w:firstLine="850"/>
        <w:jc w:val="both"/>
        <w:rPr>
          <w:sz w:val="28"/>
        </w:rPr>
      </w:pPr>
      <w:r>
        <w:rPr>
          <w:sz w:val="28"/>
        </w:rPr>
        <w:t>4.8.2. Отказ в рассмотрении жалобы по основаниям, указанным в 4.8.1.3.-4.8.1.8. настоящей главы,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AC0AD9" w:rsidRDefault="005341A2">
      <w:pPr>
        <w:ind w:firstLine="850"/>
        <w:jc w:val="both"/>
        <w:rPr>
          <w:sz w:val="28"/>
        </w:rPr>
      </w:pPr>
      <w:r>
        <w:rPr>
          <w:sz w:val="28"/>
        </w:rPr>
        <w:lastRenderedPageBreak/>
        <w:t>4</w:t>
      </w:r>
      <w:r w:rsidR="006F3C84">
        <w:rPr>
          <w:sz w:val="28"/>
        </w:rPr>
        <w:t>.9. Порядок рассмотрения жалобы:</w:t>
      </w:r>
    </w:p>
    <w:p w:rsidR="00AC0AD9" w:rsidRDefault="005341A2">
      <w:pPr>
        <w:ind w:firstLine="850"/>
        <w:jc w:val="both"/>
        <w:rPr>
          <w:sz w:val="28"/>
        </w:rPr>
      </w:pPr>
      <w:r>
        <w:rPr>
          <w:sz w:val="28"/>
        </w:rPr>
        <w:t>4.9.1. Уполномоченный на рассмотрение жалобы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 w:anchor="dst41" w:history="1">
        <w:r>
          <w:rPr>
            <w:sz w:val="28"/>
          </w:rPr>
          <w:t>Правила</w:t>
        </w:r>
      </w:hyperlink>
      <w:r>
        <w:rPr>
          <w:sz w:val="28"/>
        </w:rPr>
        <w:t xml:space="preserve"> ведения подсистемы досудебного обжалования контрольной деятельности утверждаются Правительством Российской Федерации. </w:t>
      </w:r>
    </w:p>
    <w:p w:rsidR="00AC0AD9" w:rsidRDefault="005341A2">
      <w:pPr>
        <w:ind w:firstLine="850"/>
        <w:jc w:val="both"/>
        <w:rPr>
          <w:sz w:val="28"/>
        </w:rPr>
      </w:pPr>
      <w:r>
        <w:rPr>
          <w:sz w:val="28"/>
        </w:rPr>
        <w:t xml:space="preserve">4.9.1.1. Уполномоченные на рассмотрение жалоб органы должны обеспечить передачу в подсистему досудебного обжалования </w:t>
      </w:r>
      <w:proofErr w:type="gramStart"/>
      <w:r>
        <w:rPr>
          <w:sz w:val="28"/>
        </w:rPr>
        <w:t>контрольной  деятельности</w:t>
      </w:r>
      <w:proofErr w:type="gramEnd"/>
      <w:r>
        <w:rPr>
          <w:sz w:val="28"/>
        </w:rPr>
        <w:t xml:space="preserve"> сведений о ходе рассмотрения жалоб.</w:t>
      </w:r>
    </w:p>
    <w:p w:rsidR="00AC0AD9" w:rsidRDefault="005341A2">
      <w:pPr>
        <w:ind w:firstLine="850"/>
        <w:jc w:val="both"/>
        <w:rPr>
          <w:sz w:val="28"/>
        </w:rPr>
      </w:pPr>
      <w:r>
        <w:rPr>
          <w:sz w:val="28"/>
        </w:rPr>
        <w:t>4.9.2.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AC0AD9" w:rsidRDefault="005341A2">
      <w:pPr>
        <w:ind w:firstLine="850"/>
        <w:jc w:val="both"/>
        <w:rPr>
          <w:sz w:val="28"/>
        </w:rPr>
      </w:pPr>
      <w:r>
        <w:rPr>
          <w:sz w:val="28"/>
        </w:rPr>
        <w:t>4.9.2.1.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C0AD9" w:rsidRDefault="005341A2">
      <w:pPr>
        <w:ind w:firstLine="850"/>
        <w:jc w:val="both"/>
        <w:rPr>
          <w:sz w:val="28"/>
        </w:rPr>
      </w:pPr>
      <w:r>
        <w:rPr>
          <w:sz w:val="28"/>
        </w:rPr>
        <w:t>4.9.3.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C0AD9" w:rsidRDefault="005341A2">
      <w:pPr>
        <w:ind w:firstLine="850"/>
        <w:jc w:val="both"/>
        <w:rPr>
          <w:sz w:val="28"/>
        </w:rPr>
      </w:pPr>
      <w:r>
        <w:rPr>
          <w:sz w:val="28"/>
        </w:rPr>
        <w:t>4.9.4.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C0AD9" w:rsidRDefault="005341A2">
      <w:pPr>
        <w:ind w:firstLine="850"/>
        <w:jc w:val="both"/>
        <w:rPr>
          <w:sz w:val="28"/>
        </w:rPr>
      </w:pPr>
      <w:r>
        <w:rPr>
          <w:sz w:val="28"/>
        </w:rPr>
        <w:t>4.9.4.1.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C0AD9" w:rsidRDefault="005341A2">
      <w:pPr>
        <w:ind w:firstLine="850"/>
        <w:jc w:val="both"/>
        <w:rPr>
          <w:sz w:val="28"/>
        </w:rPr>
      </w:pPr>
      <w:r>
        <w:rPr>
          <w:sz w:val="28"/>
        </w:rPr>
        <w:t>4.9.5.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AC0AD9" w:rsidRDefault="005341A2">
      <w:pPr>
        <w:ind w:firstLine="850"/>
        <w:jc w:val="both"/>
        <w:rPr>
          <w:sz w:val="28"/>
        </w:rPr>
      </w:pPr>
      <w:r>
        <w:rPr>
          <w:sz w:val="28"/>
        </w:rPr>
        <w:t>4.9.6. По итогам рассмотрения жалобы уполномоченный на рассмотрение жалобы орган принимает одно из следующих решений:</w:t>
      </w:r>
    </w:p>
    <w:p w:rsidR="00AC0AD9" w:rsidRDefault="005341A2">
      <w:pPr>
        <w:ind w:firstLine="850"/>
        <w:jc w:val="both"/>
        <w:rPr>
          <w:sz w:val="28"/>
        </w:rPr>
      </w:pPr>
      <w:r>
        <w:rPr>
          <w:sz w:val="28"/>
        </w:rPr>
        <w:t>4.9.6.1. Оста</w:t>
      </w:r>
      <w:r w:rsidR="000E6B2E">
        <w:rPr>
          <w:sz w:val="28"/>
        </w:rPr>
        <w:t>вляет жалобу без удовлетворения.</w:t>
      </w:r>
    </w:p>
    <w:p w:rsidR="00AC0AD9" w:rsidRDefault="000E6B2E">
      <w:pPr>
        <w:ind w:firstLine="850"/>
        <w:jc w:val="both"/>
        <w:rPr>
          <w:sz w:val="28"/>
        </w:rPr>
      </w:pPr>
      <w:r>
        <w:rPr>
          <w:sz w:val="28"/>
        </w:rPr>
        <w:t>4.9.6.2. О</w:t>
      </w:r>
      <w:r w:rsidR="005341A2">
        <w:rPr>
          <w:sz w:val="28"/>
        </w:rPr>
        <w:t>тменяет решение контрольног</w:t>
      </w:r>
      <w:r>
        <w:rPr>
          <w:sz w:val="28"/>
        </w:rPr>
        <w:t>о органа полностью или частично.</w:t>
      </w:r>
    </w:p>
    <w:p w:rsidR="00AC0AD9" w:rsidRDefault="005341A2">
      <w:pPr>
        <w:ind w:firstLine="850"/>
        <w:jc w:val="both"/>
        <w:rPr>
          <w:sz w:val="28"/>
        </w:rPr>
      </w:pPr>
      <w:r>
        <w:rPr>
          <w:sz w:val="28"/>
        </w:rPr>
        <w:lastRenderedPageBreak/>
        <w:t>4.9.6.3. Отменяет решение контрольного органа полн</w:t>
      </w:r>
      <w:r w:rsidR="000E6B2E">
        <w:rPr>
          <w:sz w:val="28"/>
        </w:rPr>
        <w:t>остью и принимает новое решение.</w:t>
      </w:r>
    </w:p>
    <w:p w:rsidR="00AC0AD9" w:rsidRDefault="005341A2">
      <w:pPr>
        <w:ind w:firstLine="850"/>
        <w:jc w:val="both"/>
        <w:rPr>
          <w:sz w:val="28"/>
        </w:rPr>
      </w:pPr>
      <w:r>
        <w:rPr>
          <w:sz w:val="28"/>
        </w:rPr>
        <w:t>4.9.6.4.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AC0AD9" w:rsidRDefault="005341A2">
      <w:pPr>
        <w:ind w:firstLine="850"/>
        <w:jc w:val="both"/>
        <w:rPr>
          <w:sz w:val="28"/>
        </w:rPr>
      </w:pPr>
      <w:r>
        <w:rPr>
          <w:sz w:val="28"/>
        </w:rPr>
        <w:t>4.10.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C0AD9" w:rsidRDefault="00AC0AD9">
      <w:pPr>
        <w:ind w:firstLine="850"/>
        <w:jc w:val="center"/>
        <w:rPr>
          <w:sz w:val="28"/>
        </w:rPr>
      </w:pPr>
    </w:p>
    <w:p w:rsidR="00AC0AD9" w:rsidRPr="000E6B2E" w:rsidRDefault="005341A2">
      <w:pPr>
        <w:jc w:val="center"/>
        <w:rPr>
          <w:b/>
        </w:rPr>
      </w:pPr>
      <w:r w:rsidRPr="000E6B2E">
        <w:rPr>
          <w:b/>
          <w:sz w:val="28"/>
        </w:rPr>
        <w:t xml:space="preserve">5. Ключевые показатели их целевые значения, индикативные показатели муниципального </w:t>
      </w:r>
      <w:proofErr w:type="gramStart"/>
      <w:r w:rsidRPr="000E6B2E">
        <w:rPr>
          <w:b/>
          <w:sz w:val="28"/>
        </w:rPr>
        <w:t xml:space="preserve">контроля  </w:t>
      </w:r>
      <w:r w:rsidR="006F3C84">
        <w:rPr>
          <w:b/>
          <w:sz w:val="28"/>
        </w:rPr>
        <w:t>з</w:t>
      </w:r>
      <w:r w:rsidRPr="000E6B2E">
        <w:rPr>
          <w:b/>
          <w:sz w:val="28"/>
        </w:rPr>
        <w:t>а</w:t>
      </w:r>
      <w:proofErr w:type="gramEnd"/>
      <w:r w:rsidRPr="000E6B2E">
        <w:rPr>
          <w:b/>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AC0AD9" w:rsidRDefault="00AC0AD9">
      <w:pPr>
        <w:jc w:val="center"/>
      </w:pPr>
    </w:p>
    <w:p w:rsidR="00AC0AD9" w:rsidRDefault="005341A2">
      <w:pPr>
        <w:ind w:firstLine="850"/>
        <w:jc w:val="both"/>
      </w:pPr>
      <w:r>
        <w:rPr>
          <w:sz w:val="28"/>
        </w:rPr>
        <w:t>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w:t>
      </w:r>
      <w:r>
        <w:rPr>
          <w:rFonts w:ascii="PT Astra Serif" w:hAnsi="PT Astra Serif"/>
        </w:rPr>
        <w:t xml:space="preserve"> </w:t>
      </w:r>
      <w:hyperlink r:id="rId16" w:history="1">
        <w:r>
          <w:rPr>
            <w:sz w:val="28"/>
          </w:rPr>
          <w:t>статьи 30</w:t>
        </w:r>
      </w:hyperlink>
      <w:r>
        <w:rPr>
          <w:rFonts w:ascii="PT Astra Serif" w:hAnsi="PT Astra Serif"/>
        </w:rPr>
        <w:t xml:space="preserve"> </w:t>
      </w:r>
      <w:r>
        <w:rPr>
          <w:sz w:val="28"/>
        </w:rPr>
        <w:t xml:space="preserve">Закона </w:t>
      </w:r>
      <w:r w:rsidR="000E6B2E">
        <w:rPr>
          <w:sz w:val="28"/>
        </w:rPr>
        <w:t xml:space="preserve">     </w:t>
      </w:r>
      <w:r>
        <w:rPr>
          <w:sz w:val="28"/>
        </w:rPr>
        <w:t>№</w:t>
      </w:r>
      <w:r w:rsidR="000E6B2E">
        <w:rPr>
          <w:sz w:val="28"/>
        </w:rPr>
        <w:t xml:space="preserve"> </w:t>
      </w:r>
      <w:r>
        <w:rPr>
          <w:sz w:val="28"/>
        </w:rPr>
        <w:t>248-ФЗ.</w:t>
      </w:r>
    </w:p>
    <w:p w:rsidR="00AC0AD9" w:rsidRDefault="005341A2">
      <w:pPr>
        <w:ind w:firstLine="850"/>
        <w:jc w:val="both"/>
        <w:rPr>
          <w:rFonts w:ascii="PT Astra Serif" w:hAnsi="PT Astra Serif"/>
        </w:rPr>
      </w:pPr>
      <w:r>
        <w:rPr>
          <w:sz w:val="28"/>
        </w:rPr>
        <w:t>5.2. Ключевые</w:t>
      </w:r>
      <w:r>
        <w:rPr>
          <w:rFonts w:ascii="PT Astra Serif" w:hAnsi="PT Astra Serif"/>
        </w:rPr>
        <w:t xml:space="preserve"> </w:t>
      </w:r>
      <w:hyperlink r:id="rId17" w:history="1">
        <w:r>
          <w:rPr>
            <w:sz w:val="28"/>
          </w:rPr>
          <w:t>показатели</w:t>
        </w:r>
      </w:hyperlink>
      <w:r>
        <w:rPr>
          <w:rFonts w:ascii="PT Astra Serif" w:hAnsi="PT Astra Serif"/>
        </w:rPr>
        <w:t xml:space="preserve"> </w:t>
      </w:r>
      <w:r>
        <w:rPr>
          <w:sz w:val="28"/>
        </w:rPr>
        <w:t>вида контроля и их целевые значения, индикативные показатели для муниципального контроля за исполнением единой теплоснабжающей организацией обязат</w:t>
      </w:r>
      <w:r w:rsidR="008F2C7E">
        <w:rPr>
          <w:sz w:val="28"/>
        </w:rPr>
        <w:t>ельств установлены Приложением</w:t>
      </w:r>
      <w:r w:rsidR="000E6B2E">
        <w:rPr>
          <w:sz w:val="28"/>
        </w:rPr>
        <w:t xml:space="preserve"> </w:t>
      </w:r>
      <w:r>
        <w:rPr>
          <w:sz w:val="28"/>
        </w:rPr>
        <w:t>2 к настоящему Положению.</w:t>
      </w:r>
    </w:p>
    <w:p w:rsidR="00AC0AD9" w:rsidRPr="000E6B2E" w:rsidRDefault="005341A2">
      <w:pPr>
        <w:jc w:val="center"/>
        <w:rPr>
          <w:b/>
          <w:sz w:val="28"/>
        </w:rPr>
      </w:pPr>
      <w:r>
        <w:br/>
      </w:r>
      <w:r w:rsidRPr="000E6B2E">
        <w:rPr>
          <w:b/>
          <w:sz w:val="28"/>
        </w:rPr>
        <w:t>6. Заключительные положения</w:t>
      </w:r>
    </w:p>
    <w:p w:rsidR="000E6B2E" w:rsidRDefault="000E6B2E">
      <w:pPr>
        <w:jc w:val="center"/>
        <w:rPr>
          <w:rFonts w:ascii="PT Astra Serif" w:hAnsi="PT Astra Serif"/>
        </w:rPr>
      </w:pPr>
    </w:p>
    <w:p w:rsidR="00AC0AD9" w:rsidRDefault="005341A2" w:rsidP="000E6B2E">
      <w:pPr>
        <w:ind w:firstLine="720"/>
        <w:jc w:val="both"/>
        <w:rPr>
          <w:rFonts w:ascii="PT Astra Serif" w:hAnsi="PT Astra Serif"/>
        </w:rPr>
      </w:pPr>
      <w:r>
        <w:rPr>
          <w:sz w:val="28"/>
        </w:rPr>
        <w:t xml:space="preserve"> До </w:t>
      </w:r>
      <w:r w:rsidR="006F3C84">
        <w:rPr>
          <w:sz w:val="28"/>
        </w:rPr>
        <w:t>31 декабря 2025 года подготовка</w:t>
      </w:r>
      <w:r>
        <w:rPr>
          <w:sz w:val="28"/>
        </w:rPr>
        <w:t xml:space="preserve"> уполномоченным органом</w:t>
      </w:r>
      <w:r w:rsidR="006F3C84">
        <w:rPr>
          <w:sz w:val="28"/>
        </w:rPr>
        <w:t>,</w:t>
      </w:r>
      <w:r>
        <w:rPr>
          <w:sz w:val="28"/>
        </w:rPr>
        <w:t xml:space="preserve">  осуществляющим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006F3C84">
        <w:rPr>
          <w:sz w:val="28"/>
        </w:rPr>
        <w:t>,</w:t>
      </w:r>
      <w:r>
        <w:rPr>
          <w:sz w:val="28"/>
        </w:rPr>
        <w:t xml:space="preserve"> документов, информирование Контролируемых лиц о решениях и контрольных мероприятиях, обмен документами и сведениям</w:t>
      </w:r>
      <w:r w:rsidR="006F3C84">
        <w:rPr>
          <w:sz w:val="28"/>
        </w:rPr>
        <w:t>и с Контролируемыми лицами может осуществляться</w:t>
      </w:r>
      <w:r>
        <w:rPr>
          <w:sz w:val="28"/>
        </w:rPr>
        <w:t xml:space="preserve"> на бумажном носителе.</w:t>
      </w:r>
      <w:r>
        <w:br/>
      </w: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7C5A78" w:rsidRDefault="007C5A78">
      <w:pPr>
        <w:jc w:val="right"/>
        <w:rPr>
          <w:sz w:val="28"/>
        </w:rPr>
      </w:pPr>
    </w:p>
    <w:p w:rsidR="00AC0AD9" w:rsidRPr="007C5A78" w:rsidRDefault="00A73361">
      <w:pPr>
        <w:jc w:val="right"/>
        <w:rPr>
          <w:rFonts w:ascii="PT Astra Serif" w:hAnsi="PT Astra Serif"/>
          <w:szCs w:val="24"/>
        </w:rPr>
      </w:pPr>
      <w:proofErr w:type="gramStart"/>
      <w:r>
        <w:rPr>
          <w:szCs w:val="24"/>
        </w:rPr>
        <w:lastRenderedPageBreak/>
        <w:t xml:space="preserve">Приложение </w:t>
      </w:r>
      <w:r w:rsidR="005341A2" w:rsidRPr="007C5A78">
        <w:rPr>
          <w:szCs w:val="24"/>
        </w:rPr>
        <w:t xml:space="preserve"> 1</w:t>
      </w:r>
      <w:proofErr w:type="gramEnd"/>
    </w:p>
    <w:p w:rsidR="00AC0AD9" w:rsidRDefault="005341A2">
      <w:pPr>
        <w:jc w:val="right"/>
        <w:rPr>
          <w:rFonts w:ascii="PT Astra Serif" w:hAnsi="PT Astra Serif"/>
        </w:rPr>
      </w:pPr>
      <w:r w:rsidRPr="007C5A78">
        <w:rPr>
          <w:szCs w:val="24"/>
        </w:rPr>
        <w:t xml:space="preserve"> 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p>
    <w:p w:rsidR="00AC0AD9" w:rsidRDefault="005341A2">
      <w:pPr>
        <w:jc w:val="center"/>
        <w:rPr>
          <w:rFonts w:ascii="PT Astra Serif" w:hAnsi="PT Astra Serif"/>
        </w:rPr>
      </w:pPr>
      <w:r>
        <w:br/>
      </w:r>
    </w:p>
    <w:p w:rsidR="00AC0AD9" w:rsidRPr="000E6B2E" w:rsidRDefault="005341A2">
      <w:pPr>
        <w:jc w:val="center"/>
        <w:rPr>
          <w:b/>
        </w:rPr>
      </w:pPr>
      <w:r w:rsidRPr="000E6B2E">
        <w:rPr>
          <w:b/>
          <w:sz w:val="28"/>
        </w:rPr>
        <w:t xml:space="preserve">ПЕРЕЧЕНЬ ИНДИКАТОРОВ РИСКА НАРУШЕНИЯ ОБЯЗАТЕЛЬНЫХ ТРЕБОВАНИЙ, ПРОВЕРЯЕМЫХ В РАМКАХ ОСУЩЕСТВЛЕНИЯ МУНИЦИПАЛЬНОГО КОНТРОЛЯ ЗА ИСПОЛНЕНИЕМ ЕДИНОЙ ТЕПЛОСНАБЖАЮЩЕЙ ОРГАНИЗАЦИЕЙ ОБЯЗАТЕЛЬСТВ </w:t>
      </w:r>
    </w:p>
    <w:p w:rsidR="00AC0AD9" w:rsidRPr="000E6B2E" w:rsidRDefault="00AC0AD9">
      <w:pPr>
        <w:jc w:val="center"/>
        <w:rPr>
          <w:b/>
        </w:rPr>
      </w:pPr>
    </w:p>
    <w:p w:rsidR="00AC0AD9" w:rsidRDefault="005341A2">
      <w:pPr>
        <w:ind w:firstLine="850"/>
        <w:jc w:val="both"/>
      </w:pPr>
      <w:r>
        <w:rPr>
          <w:sz w:val="28"/>
        </w:rPr>
        <w:t>1.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на территории Беловского городского округа.</w:t>
      </w:r>
    </w:p>
    <w:p w:rsidR="00AC0AD9" w:rsidRDefault="005341A2">
      <w:pPr>
        <w:ind w:firstLine="850"/>
        <w:jc w:val="both"/>
      </w:pPr>
      <w:r>
        <w:rPr>
          <w:sz w:val="28"/>
        </w:rPr>
        <w:t>2.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r>
        <w:t xml:space="preserve"> </w:t>
      </w:r>
      <w:r>
        <w:rPr>
          <w:sz w:val="28"/>
        </w:rPr>
        <w:t>на территории Беловского городского округа.</w:t>
      </w:r>
    </w:p>
    <w:p w:rsidR="00AC0AD9" w:rsidRDefault="005341A2">
      <w:pPr>
        <w:ind w:firstLine="850"/>
        <w:jc w:val="both"/>
      </w:pPr>
      <w:r>
        <w:rPr>
          <w:sz w:val="28"/>
        </w:rPr>
        <w:t>3. Неоднократные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AC0AD9" w:rsidRDefault="005341A2">
      <w:pPr>
        <w:jc w:val="both"/>
        <w:rPr>
          <w:rFonts w:ascii="PT Astra Serif" w:hAnsi="PT Astra Serif"/>
        </w:rPr>
      </w:pPr>
      <w:r>
        <w:br/>
      </w:r>
    </w:p>
    <w:p w:rsidR="00AC0AD9" w:rsidRDefault="00AC0AD9">
      <w:pPr>
        <w:jc w:val="right"/>
        <w:rPr>
          <w:rFonts w:ascii="PT Astra Serif" w:hAnsi="PT Astra Serif"/>
        </w:rPr>
      </w:pPr>
    </w:p>
    <w:p w:rsidR="00AC0AD9" w:rsidRDefault="00AC0AD9">
      <w:pPr>
        <w:jc w:val="right"/>
        <w:rPr>
          <w:rFonts w:ascii="PT Astra Serif" w:hAnsi="PT Astra Serif"/>
        </w:rPr>
      </w:pPr>
    </w:p>
    <w:p w:rsidR="00AC0AD9" w:rsidRDefault="00AC0AD9">
      <w:pPr>
        <w:jc w:val="right"/>
        <w:rPr>
          <w:rFonts w:ascii="PT Astra Serif" w:hAnsi="PT Astra Serif"/>
        </w:rPr>
      </w:pPr>
    </w:p>
    <w:p w:rsidR="00AC0AD9" w:rsidRDefault="00AC0AD9">
      <w:pPr>
        <w:jc w:val="right"/>
        <w:rPr>
          <w:rFonts w:ascii="PT Astra Serif" w:hAnsi="PT Astra Serif"/>
        </w:rPr>
      </w:pPr>
    </w:p>
    <w:p w:rsidR="00AC0AD9" w:rsidRDefault="00AC0AD9">
      <w:pPr>
        <w:jc w:val="right"/>
        <w:rPr>
          <w:rFonts w:ascii="PT Astra Serif" w:hAnsi="PT Astra Serif"/>
        </w:rPr>
      </w:pPr>
    </w:p>
    <w:p w:rsidR="00AC0AD9" w:rsidRDefault="00AC0AD9">
      <w:pPr>
        <w:jc w:val="right"/>
        <w:rPr>
          <w:rFonts w:ascii="PT Astra Serif" w:hAnsi="PT Astra Serif"/>
        </w:rPr>
      </w:pPr>
    </w:p>
    <w:p w:rsidR="00AC0AD9" w:rsidRDefault="00AC0AD9">
      <w:pPr>
        <w:jc w:val="right"/>
        <w:rPr>
          <w:rFonts w:ascii="PT Astra Serif" w:hAnsi="PT Astra Serif"/>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0E6B2E" w:rsidRDefault="000E6B2E">
      <w:pPr>
        <w:jc w:val="right"/>
        <w:rPr>
          <w:sz w:val="28"/>
        </w:rPr>
      </w:pPr>
    </w:p>
    <w:p w:rsidR="007C5A78" w:rsidRDefault="007C5A78">
      <w:pPr>
        <w:jc w:val="right"/>
        <w:rPr>
          <w:b/>
          <w:sz w:val="28"/>
        </w:rPr>
      </w:pPr>
    </w:p>
    <w:p w:rsidR="007C5A78" w:rsidRDefault="007C5A78">
      <w:pPr>
        <w:jc w:val="right"/>
        <w:rPr>
          <w:b/>
          <w:sz w:val="28"/>
        </w:rPr>
      </w:pPr>
    </w:p>
    <w:p w:rsidR="007C5A78" w:rsidRDefault="007C5A78">
      <w:pPr>
        <w:jc w:val="right"/>
        <w:rPr>
          <w:b/>
          <w:sz w:val="28"/>
        </w:rPr>
      </w:pPr>
    </w:p>
    <w:p w:rsidR="00AC0AD9" w:rsidRPr="007C5A78" w:rsidRDefault="005D1CD2">
      <w:pPr>
        <w:jc w:val="right"/>
        <w:rPr>
          <w:rFonts w:ascii="PT Astra Serif" w:hAnsi="PT Astra Serif"/>
          <w:szCs w:val="24"/>
        </w:rPr>
      </w:pPr>
      <w:r>
        <w:rPr>
          <w:szCs w:val="24"/>
        </w:rPr>
        <w:lastRenderedPageBreak/>
        <w:t xml:space="preserve">Приложение </w:t>
      </w:r>
      <w:r w:rsidR="005341A2" w:rsidRPr="007C5A78">
        <w:rPr>
          <w:szCs w:val="24"/>
        </w:rPr>
        <w:t xml:space="preserve">2 </w:t>
      </w:r>
    </w:p>
    <w:p w:rsidR="00AC0AD9" w:rsidRPr="007C5A78" w:rsidRDefault="005341A2" w:rsidP="007C5A78">
      <w:pPr>
        <w:jc w:val="right"/>
        <w:rPr>
          <w:rFonts w:ascii="PT Astra Serif" w:hAnsi="PT Astra Serif"/>
          <w:szCs w:val="24"/>
        </w:rPr>
      </w:pPr>
      <w:r w:rsidRPr="007C5A78">
        <w:rPr>
          <w:szCs w:val="24"/>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p>
    <w:p w:rsidR="00AC0AD9" w:rsidRPr="000E6B2E" w:rsidRDefault="005341A2">
      <w:pPr>
        <w:jc w:val="center"/>
        <w:rPr>
          <w:rFonts w:ascii="PT Astra Serif" w:hAnsi="PT Astra Serif"/>
          <w:b/>
        </w:rPr>
      </w:pPr>
      <w:r w:rsidRPr="000E6B2E">
        <w:rPr>
          <w:b/>
        </w:rPr>
        <w:br/>
      </w:r>
    </w:p>
    <w:p w:rsidR="00AC0AD9" w:rsidRPr="000E6B2E" w:rsidRDefault="005341A2">
      <w:pPr>
        <w:jc w:val="center"/>
        <w:rPr>
          <w:rFonts w:ascii="PT Astra Serif" w:hAnsi="PT Astra Serif"/>
          <w:b/>
        </w:rPr>
      </w:pPr>
      <w:r w:rsidRPr="000E6B2E">
        <w:rPr>
          <w:b/>
          <w:sz w:val="28"/>
        </w:rPr>
        <w:t xml:space="preserve">Ключевые  и индикативные </w:t>
      </w:r>
      <w:hyperlink r:id="rId18" w:history="1">
        <w:r w:rsidRPr="000E6B2E">
          <w:rPr>
            <w:b/>
            <w:sz w:val="28"/>
          </w:rPr>
          <w:t>показатели</w:t>
        </w:r>
      </w:hyperlink>
      <w:r w:rsidRPr="000E6B2E">
        <w:rPr>
          <w:rFonts w:ascii="PT Astra Serif" w:hAnsi="PT Astra Serif"/>
          <w:b/>
        </w:rPr>
        <w:t xml:space="preserve"> </w:t>
      </w:r>
      <w:r w:rsidRPr="000E6B2E">
        <w:rPr>
          <w:b/>
          <w:sz w:val="28"/>
        </w:rPr>
        <w:t xml:space="preserve">вида контроля </w:t>
      </w:r>
    </w:p>
    <w:p w:rsidR="00AC0AD9" w:rsidRPr="000E6B2E" w:rsidRDefault="005341A2">
      <w:pPr>
        <w:jc w:val="center"/>
        <w:rPr>
          <w:rFonts w:ascii="PT Astra Serif" w:hAnsi="PT Astra Serif"/>
          <w:b/>
        </w:rPr>
      </w:pPr>
      <w:r w:rsidRPr="000E6B2E">
        <w:rPr>
          <w:b/>
          <w:sz w:val="28"/>
        </w:rPr>
        <w:t>и их целевые значения</w:t>
      </w:r>
    </w:p>
    <w:p w:rsidR="00AC0AD9" w:rsidRDefault="00AC0AD9">
      <w:pPr>
        <w:jc w:val="center"/>
        <w:rPr>
          <w:rFonts w:ascii="PT Astra Serif" w:hAnsi="PT Astra Serif"/>
        </w:rPr>
      </w:pPr>
    </w:p>
    <w:p w:rsidR="00AC0AD9" w:rsidRDefault="005341A2">
      <w:pPr>
        <w:ind w:firstLine="850"/>
        <w:jc w:val="both"/>
        <w:rPr>
          <w:rFonts w:ascii="PT Astra Serif" w:hAnsi="PT Astra Serif"/>
        </w:rPr>
      </w:pPr>
      <w:r>
        <w:rPr>
          <w:sz w:val="28"/>
        </w:rPr>
        <w:t>1. Ключевые</w:t>
      </w:r>
      <w:r>
        <w:rPr>
          <w:rFonts w:ascii="PT Astra Serif" w:hAnsi="PT Astra Serif"/>
        </w:rPr>
        <w:t xml:space="preserve"> </w:t>
      </w:r>
      <w:hyperlink r:id="rId19" w:history="1">
        <w:r>
          <w:rPr>
            <w:sz w:val="28"/>
          </w:rPr>
          <w:t>показатели</w:t>
        </w:r>
      </w:hyperlink>
      <w:r>
        <w:rPr>
          <w:rFonts w:ascii="PT Astra Serif" w:hAnsi="PT Astra Serif"/>
        </w:rPr>
        <w:t xml:space="preserve"> </w:t>
      </w:r>
      <w:r>
        <w:rPr>
          <w:sz w:val="28"/>
        </w:rPr>
        <w:t xml:space="preserve">вида контроля и их целевые значения, применяемые  для муниципального контроля за исполнением единой теплоснабжающей организацией обязательств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4677"/>
      </w:tblGrid>
      <w:tr w:rsidR="00AC0AD9">
        <w:trPr>
          <w:trHeight w:val="360"/>
        </w:trPr>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jc w:val="center"/>
              <w:rPr>
                <w:sz w:val="28"/>
              </w:rPr>
            </w:pPr>
            <w:r>
              <w:rPr>
                <w:sz w:val="28"/>
              </w:rPr>
              <w:t>Ключевые показатели</w:t>
            </w:r>
          </w:p>
        </w:tc>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jc w:val="center"/>
              <w:rPr>
                <w:sz w:val="28"/>
              </w:rPr>
            </w:pPr>
            <w:r>
              <w:rPr>
                <w:sz w:val="28"/>
              </w:rPr>
              <w:t>Целевые значения (%)</w:t>
            </w:r>
          </w:p>
        </w:tc>
      </w:tr>
      <w:tr w:rsidR="00AC0AD9">
        <w:trPr>
          <w:trHeight w:val="360"/>
        </w:trPr>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rPr>
                <w:sz w:val="28"/>
              </w:rPr>
            </w:pPr>
            <w:r>
              <w:rPr>
                <w:sz w:val="28"/>
              </w:rPr>
              <w:t>Доля устраненных нарушений обязательных требований от числа выявленных нарушений обязательных требований</w:t>
            </w:r>
          </w:p>
        </w:tc>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jc w:val="center"/>
              <w:rPr>
                <w:sz w:val="28"/>
              </w:rPr>
            </w:pPr>
            <w:r>
              <w:rPr>
                <w:sz w:val="28"/>
              </w:rPr>
              <w:t>50</w:t>
            </w:r>
          </w:p>
        </w:tc>
      </w:tr>
      <w:tr w:rsidR="00AC0AD9">
        <w:trPr>
          <w:trHeight w:val="360"/>
        </w:trPr>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rPr>
                <w:sz w:val="28"/>
              </w:rPr>
            </w:pPr>
            <w:r>
              <w:rPr>
                <w:sz w:val="28"/>
              </w:rPr>
              <w:t>Доля обоснованных жалоб на действия (бездействие) контрольного органа и (или) его должностных лиц при проведении контрольных от общего числа поступивших жалоб</w:t>
            </w:r>
          </w:p>
        </w:tc>
        <w:tc>
          <w:tcPr>
            <w:tcW w:w="4677" w:type="dxa"/>
            <w:tcBorders>
              <w:top w:val="single" w:sz="4" w:space="0" w:color="000000"/>
              <w:left w:val="single" w:sz="4" w:space="0" w:color="000000"/>
              <w:bottom w:val="single" w:sz="4" w:space="0" w:color="000000"/>
              <w:right w:val="single" w:sz="4" w:space="0" w:color="000000"/>
            </w:tcBorders>
          </w:tcPr>
          <w:p w:rsidR="00AC0AD9" w:rsidRDefault="005341A2">
            <w:pPr>
              <w:jc w:val="center"/>
              <w:rPr>
                <w:sz w:val="28"/>
              </w:rPr>
            </w:pPr>
            <w:r>
              <w:rPr>
                <w:sz w:val="28"/>
              </w:rPr>
              <w:t>0</w:t>
            </w:r>
          </w:p>
        </w:tc>
      </w:tr>
    </w:tbl>
    <w:p w:rsidR="00AC0AD9" w:rsidRDefault="00AC0AD9">
      <w:pPr>
        <w:ind w:firstLine="850"/>
        <w:jc w:val="both"/>
        <w:rPr>
          <w:rFonts w:ascii="PT Astra Serif" w:hAnsi="PT Astra Serif"/>
        </w:rPr>
      </w:pPr>
    </w:p>
    <w:p w:rsidR="00AC0AD9" w:rsidRDefault="00AC0AD9">
      <w:pPr>
        <w:ind w:firstLine="850"/>
        <w:jc w:val="both"/>
        <w:rPr>
          <w:rFonts w:ascii="PT Astra Serif" w:hAnsi="PT Astra Serif"/>
        </w:rPr>
      </w:pPr>
    </w:p>
    <w:p w:rsidR="00AC0AD9" w:rsidRDefault="005341A2">
      <w:pPr>
        <w:ind w:firstLine="850"/>
        <w:jc w:val="both"/>
        <w:rPr>
          <w:rFonts w:ascii="PT Astra Serif" w:hAnsi="PT Astra Serif"/>
        </w:rPr>
      </w:pPr>
      <w:r>
        <w:rPr>
          <w:sz w:val="28"/>
        </w:rPr>
        <w:t xml:space="preserve">2.  Индикативные показатели для муниципального контроля за исполнением единой теплоснабжающей организацией обязательств: </w:t>
      </w:r>
    </w:p>
    <w:p w:rsidR="00AC0AD9" w:rsidRDefault="005341A2">
      <w:pPr>
        <w:ind w:firstLine="850"/>
        <w:jc w:val="both"/>
        <w:rPr>
          <w:rFonts w:ascii="PT Astra Serif" w:hAnsi="PT Astra Serif"/>
        </w:rPr>
      </w:pPr>
      <w:r>
        <w:rPr>
          <w:sz w:val="28"/>
        </w:rPr>
        <w:t>1) количество обращений граждан и организаций о нарушении обязательных требований, поступивших в Контрольный орган;</w:t>
      </w:r>
    </w:p>
    <w:p w:rsidR="00AC0AD9" w:rsidRDefault="005341A2">
      <w:pPr>
        <w:ind w:firstLine="850"/>
        <w:jc w:val="both"/>
        <w:rPr>
          <w:rFonts w:ascii="PT Astra Serif" w:hAnsi="PT Astra Serif"/>
        </w:rPr>
      </w:pPr>
      <w:r>
        <w:rPr>
          <w:sz w:val="28"/>
        </w:rPr>
        <w:t>2) общее количество контрольных мероприятий с взаимодействием, проведенных за отчетный период;</w:t>
      </w:r>
    </w:p>
    <w:p w:rsidR="00AC0AD9" w:rsidRDefault="005341A2">
      <w:pPr>
        <w:ind w:firstLine="850"/>
        <w:jc w:val="both"/>
        <w:rPr>
          <w:rFonts w:ascii="PT Astra Serif" w:hAnsi="PT Astra Serif"/>
        </w:rPr>
      </w:pPr>
      <w:r>
        <w:rPr>
          <w:sz w:val="28"/>
        </w:rPr>
        <w:t>3) количество обязательных профилактических визитов, проведенных за отчетный период;</w:t>
      </w:r>
    </w:p>
    <w:p w:rsidR="00AC0AD9" w:rsidRDefault="005341A2">
      <w:pPr>
        <w:ind w:firstLine="850"/>
        <w:jc w:val="both"/>
        <w:rPr>
          <w:rFonts w:ascii="PT Astra Serif" w:hAnsi="PT Astra Serif"/>
        </w:rPr>
      </w:pPr>
      <w:r>
        <w:rPr>
          <w:sz w:val="28"/>
        </w:rPr>
        <w:t>5) количество контрольных мероприятий, по результатам которых выявлены нарушения обязательных требований, за отчетный период;</w:t>
      </w:r>
    </w:p>
    <w:p w:rsidR="00AC0AD9" w:rsidRDefault="005341A2">
      <w:pPr>
        <w:ind w:firstLine="850"/>
        <w:jc w:val="both"/>
        <w:rPr>
          <w:rFonts w:ascii="PT Astra Serif" w:hAnsi="PT Astra Serif"/>
        </w:rPr>
      </w:pPr>
      <w:r>
        <w:rPr>
          <w:sz w:val="28"/>
        </w:rPr>
        <w:t xml:space="preserve">6) количество заявлений об оспаривании решений, действий (бездействия) должностных лиц, осуществляющих муниципальный </w:t>
      </w:r>
      <w:proofErr w:type="gramStart"/>
      <w:r>
        <w:rPr>
          <w:sz w:val="28"/>
        </w:rPr>
        <w:t>контроль  за</w:t>
      </w:r>
      <w:proofErr w:type="gramEnd"/>
      <w:r>
        <w:rPr>
          <w:sz w:val="28"/>
        </w:rPr>
        <w:t xml:space="preserve"> исполнением единой теплоснабжающей организацией обязательств,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C0AD9" w:rsidRDefault="00AC0AD9">
      <w:pPr>
        <w:jc w:val="right"/>
        <w:rPr>
          <w:rFonts w:ascii="PT Astra Serif" w:hAnsi="PT Astra Serif"/>
        </w:rPr>
      </w:pPr>
    </w:p>
    <w:p w:rsidR="000E6B2E" w:rsidRDefault="000E6B2E">
      <w:pPr>
        <w:jc w:val="right"/>
        <w:rPr>
          <w:sz w:val="28"/>
        </w:rPr>
      </w:pPr>
    </w:p>
    <w:p w:rsidR="000E6B2E" w:rsidRDefault="000E6B2E">
      <w:pPr>
        <w:jc w:val="right"/>
        <w:rPr>
          <w:sz w:val="28"/>
        </w:rPr>
      </w:pPr>
    </w:p>
    <w:p w:rsidR="007E020A" w:rsidRDefault="007E020A">
      <w:pPr>
        <w:jc w:val="right"/>
        <w:rPr>
          <w:sz w:val="28"/>
        </w:rPr>
      </w:pPr>
    </w:p>
    <w:p w:rsidR="007E020A" w:rsidRDefault="007E020A">
      <w:pPr>
        <w:jc w:val="right"/>
        <w:rPr>
          <w:sz w:val="28"/>
        </w:rPr>
      </w:pPr>
    </w:p>
    <w:p w:rsidR="007E020A" w:rsidRDefault="007E020A">
      <w:pPr>
        <w:jc w:val="right"/>
        <w:rPr>
          <w:szCs w:val="24"/>
        </w:rPr>
      </w:pPr>
    </w:p>
    <w:p w:rsidR="00AC0AD9" w:rsidRPr="007E020A" w:rsidRDefault="007E020A">
      <w:pPr>
        <w:jc w:val="right"/>
        <w:rPr>
          <w:rFonts w:ascii="PT Astra Serif" w:hAnsi="PT Astra Serif"/>
          <w:szCs w:val="24"/>
        </w:rPr>
      </w:pPr>
      <w:r w:rsidRPr="007E020A">
        <w:rPr>
          <w:szCs w:val="24"/>
        </w:rPr>
        <w:lastRenderedPageBreak/>
        <w:t xml:space="preserve">Приложение </w:t>
      </w:r>
      <w:r w:rsidR="005341A2" w:rsidRPr="007E020A">
        <w:rPr>
          <w:szCs w:val="24"/>
        </w:rPr>
        <w:t xml:space="preserve">3 </w:t>
      </w:r>
    </w:p>
    <w:p w:rsidR="00AC0AD9" w:rsidRPr="007E020A" w:rsidRDefault="005341A2" w:rsidP="007E020A">
      <w:pPr>
        <w:jc w:val="right"/>
        <w:rPr>
          <w:rFonts w:ascii="PT Astra Serif" w:hAnsi="PT Astra Serif"/>
          <w:szCs w:val="24"/>
        </w:rPr>
      </w:pPr>
      <w:r w:rsidRPr="007E020A">
        <w:rPr>
          <w:szCs w:val="24"/>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w:t>
      </w:r>
      <w:r w:rsidR="007E020A">
        <w:rPr>
          <w:rFonts w:ascii="PT Astra Serif" w:hAnsi="PT Astra Serif"/>
          <w:szCs w:val="24"/>
        </w:rPr>
        <w:t xml:space="preserve"> </w:t>
      </w:r>
      <w:r w:rsidRPr="007E020A">
        <w:rPr>
          <w:szCs w:val="24"/>
        </w:rPr>
        <w:t>теплоснабжения на территории Беловского городского округа</w:t>
      </w:r>
    </w:p>
    <w:p w:rsidR="00AC0AD9" w:rsidRDefault="00AC0AD9">
      <w:pPr>
        <w:ind w:firstLine="850"/>
        <w:jc w:val="both"/>
        <w:rPr>
          <w:rFonts w:ascii="PT Astra Serif" w:hAnsi="PT Astra Serif"/>
        </w:rPr>
      </w:pPr>
    </w:p>
    <w:p w:rsidR="00AC0AD9" w:rsidRDefault="00AC0AD9">
      <w:pPr>
        <w:ind w:firstLine="850"/>
        <w:jc w:val="both"/>
        <w:rPr>
          <w:rFonts w:ascii="PT Astra Serif" w:hAnsi="PT Astra Serif"/>
        </w:rPr>
      </w:pPr>
    </w:p>
    <w:p w:rsidR="00AC0AD9" w:rsidRDefault="00AC0AD9">
      <w:pPr>
        <w:ind w:firstLine="850"/>
        <w:jc w:val="both"/>
        <w:rPr>
          <w:rFonts w:ascii="PT Astra Serif" w:hAnsi="PT Astra Serif"/>
        </w:rPr>
      </w:pPr>
    </w:p>
    <w:p w:rsidR="00AC0AD9" w:rsidRPr="000E6B2E" w:rsidRDefault="005341A2">
      <w:pPr>
        <w:ind w:firstLine="850"/>
        <w:jc w:val="center"/>
        <w:rPr>
          <w:rFonts w:ascii="PT Astra Serif" w:hAnsi="PT Astra Serif"/>
          <w:b/>
        </w:rPr>
      </w:pPr>
      <w:r w:rsidRPr="000E6B2E">
        <w:rPr>
          <w:b/>
          <w:sz w:val="28"/>
        </w:rPr>
        <w:t xml:space="preserve">Критерии отнесения объектов контроля </w:t>
      </w:r>
      <w:proofErr w:type="gramStart"/>
      <w:r w:rsidRPr="000E6B2E">
        <w:rPr>
          <w:b/>
          <w:sz w:val="28"/>
        </w:rPr>
        <w:t>к категория</w:t>
      </w:r>
      <w:proofErr w:type="gramEnd"/>
      <w:r w:rsidRPr="000E6B2E">
        <w:rPr>
          <w:b/>
          <w:sz w:val="28"/>
        </w:rPr>
        <w:t xml:space="preserve"> риска причинения вреда (ущерба) в рамках осуществления муниципального контроля за исполнением единой теплоснабжающей организацией обязательств </w:t>
      </w:r>
    </w:p>
    <w:p w:rsidR="00AC0AD9" w:rsidRPr="000E6B2E" w:rsidRDefault="00AC0AD9">
      <w:pPr>
        <w:ind w:firstLine="850"/>
        <w:jc w:val="center"/>
        <w:rPr>
          <w:rFonts w:ascii="PT Astra Serif" w:hAnsi="PT Astra Serif"/>
          <w:b/>
        </w:rPr>
      </w:pPr>
    </w:p>
    <w:p w:rsidR="00AC0AD9" w:rsidRPr="000E6B2E" w:rsidRDefault="00AC0AD9">
      <w:pPr>
        <w:ind w:firstLine="850"/>
        <w:jc w:val="center"/>
        <w:rPr>
          <w:rFonts w:ascii="PT Astra Serif" w:hAnsi="PT Astra Serif"/>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3118"/>
        <w:gridCol w:w="3118"/>
      </w:tblGrid>
      <w:tr w:rsidR="00AC0AD9">
        <w:trPr>
          <w:trHeight w:val="360"/>
        </w:trPr>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п/п</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pPr>
              <w:spacing w:before="120" w:after="120"/>
              <w:ind w:left="120" w:right="120"/>
            </w:pPr>
            <w:r>
              <w:t>Объекты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xml:space="preserve"> Категория риска</w:t>
            </w:r>
          </w:p>
        </w:tc>
      </w:tr>
      <w:tr w:rsidR="00AC0AD9">
        <w:trPr>
          <w:trHeight w:val="360"/>
        </w:trPr>
        <w:tc>
          <w:tcPr>
            <w:tcW w:w="3118" w:type="dxa"/>
            <w:tcBorders>
              <w:top w:val="single" w:sz="4" w:space="0" w:color="000000"/>
              <w:left w:val="single" w:sz="4" w:space="0" w:color="000000"/>
              <w:bottom w:val="single" w:sz="4" w:space="0" w:color="000000"/>
              <w:right w:val="single" w:sz="4" w:space="0" w:color="000000"/>
            </w:tcBorders>
          </w:tcPr>
          <w:p w:rsidR="00AC0AD9" w:rsidRDefault="005341A2">
            <w:r>
              <w:t>1</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xml:space="preserve">Наличие вступившего в законную силу в течение последних трех лет на дату принятия решения об отнесении деятельности юридического лица к категории риска постановления о назначении административного наказания юридическому лицу, его должностным лицам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w:t>
            </w:r>
            <w:r>
              <w:lastRenderedPageBreak/>
              <w:t>модернизации объектов теплоснабжения</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lastRenderedPageBreak/>
              <w:t xml:space="preserve"> Значительный риск</w:t>
            </w:r>
          </w:p>
        </w:tc>
      </w:tr>
      <w:tr w:rsidR="00AC0AD9">
        <w:trPr>
          <w:trHeight w:val="360"/>
        </w:trPr>
        <w:tc>
          <w:tcPr>
            <w:tcW w:w="3118" w:type="dxa"/>
            <w:tcBorders>
              <w:top w:val="single" w:sz="4" w:space="0" w:color="000000"/>
              <w:left w:val="single" w:sz="4" w:space="0" w:color="000000"/>
              <w:bottom w:val="single" w:sz="4" w:space="0" w:color="000000"/>
              <w:right w:val="single" w:sz="4" w:space="0" w:color="000000"/>
            </w:tcBorders>
          </w:tcPr>
          <w:p w:rsidR="00AC0AD9" w:rsidRDefault="005341A2">
            <w:r>
              <w:t>2</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Наличие в течение последних трех лет на дату принятия решения об отнесении деятельности юридического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xml:space="preserve"> Средний риск</w:t>
            </w:r>
          </w:p>
        </w:tc>
      </w:tr>
      <w:tr w:rsidR="00AC0AD9">
        <w:trPr>
          <w:trHeight w:val="360"/>
        </w:trPr>
        <w:tc>
          <w:tcPr>
            <w:tcW w:w="3118" w:type="dxa"/>
            <w:tcBorders>
              <w:top w:val="single" w:sz="4" w:space="0" w:color="000000"/>
              <w:left w:val="single" w:sz="4" w:space="0" w:color="000000"/>
              <w:bottom w:val="single" w:sz="4" w:space="0" w:color="000000"/>
              <w:right w:val="single" w:sz="4" w:space="0" w:color="000000"/>
            </w:tcBorders>
          </w:tcPr>
          <w:p w:rsidR="00AC0AD9" w:rsidRDefault="005341A2">
            <w:r>
              <w:t>3</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Наличие в течение последних пяти лет на дату принятия решения об отнесении деятельности юридического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xml:space="preserve"> Умеренный риск</w:t>
            </w:r>
          </w:p>
        </w:tc>
      </w:tr>
      <w:tr w:rsidR="00AC0AD9">
        <w:trPr>
          <w:trHeight w:val="360"/>
        </w:trPr>
        <w:tc>
          <w:tcPr>
            <w:tcW w:w="3118" w:type="dxa"/>
            <w:tcBorders>
              <w:top w:val="single" w:sz="4" w:space="0" w:color="000000"/>
              <w:left w:val="single" w:sz="4" w:space="0" w:color="000000"/>
              <w:bottom w:val="single" w:sz="4" w:space="0" w:color="000000"/>
              <w:right w:val="single" w:sz="4" w:space="0" w:color="000000"/>
            </w:tcBorders>
          </w:tcPr>
          <w:p w:rsidR="00AC0AD9" w:rsidRDefault="005341A2">
            <w:r>
              <w:t>4</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t xml:space="preserve">При отсутствии обстоятельств, указанных в </w:t>
            </w:r>
            <w:r>
              <w:lastRenderedPageBreak/>
              <w:t>пунктах 1, 2 и 3 настоящих Критериев отнесения деятельности юридических лиц и индивидуальных предпринимателей к категориям риска</w:t>
            </w:r>
          </w:p>
        </w:tc>
        <w:tc>
          <w:tcPr>
            <w:tcW w:w="3118" w:type="dxa"/>
            <w:tcBorders>
              <w:top w:val="single" w:sz="4" w:space="0" w:color="000000"/>
              <w:left w:val="single" w:sz="4" w:space="0" w:color="000000"/>
              <w:bottom w:val="single" w:sz="4" w:space="0" w:color="000000"/>
              <w:right w:val="single" w:sz="4" w:space="0" w:color="000000"/>
            </w:tcBorders>
          </w:tcPr>
          <w:p w:rsidR="00AC0AD9" w:rsidRDefault="005341A2">
            <w:r>
              <w:lastRenderedPageBreak/>
              <w:t>Низкий риск</w:t>
            </w:r>
          </w:p>
        </w:tc>
      </w:tr>
    </w:tbl>
    <w:p w:rsidR="00AC0AD9" w:rsidRDefault="00AC0AD9">
      <w:pPr>
        <w:ind w:firstLine="850"/>
        <w:jc w:val="both"/>
        <w:rPr>
          <w:rFonts w:ascii="PT Astra Serif" w:hAnsi="PT Astra Serif"/>
        </w:rPr>
      </w:pPr>
    </w:p>
    <w:sectPr w:rsidR="00AC0AD9">
      <w:footerReference w:type="default" r:id="rId20"/>
      <w:footerReference w:type="first" r:id="rId21"/>
      <w:pgSz w:w="11906" w:h="16838"/>
      <w:pgMar w:top="737" w:right="851" w:bottom="28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2F09" w:rsidRDefault="00342F09">
      <w:r>
        <w:separator/>
      </w:r>
    </w:p>
  </w:endnote>
  <w:endnote w:type="continuationSeparator" w:id="0">
    <w:p w:rsidR="00342F09" w:rsidRDefault="0034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XO Thame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PT Astra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1A2" w:rsidRDefault="005341A2">
    <w:pPr>
      <w:pStyle w:val="a6"/>
      <w:jc w:val="right"/>
      <w:rPr>
        <w:sz w:val="28"/>
      </w:rPr>
    </w:pPr>
  </w:p>
  <w:p w:rsidR="005341A2" w:rsidRDefault="005341A2">
    <w:pPr>
      <w:pStyle w:val="a6"/>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1A2" w:rsidRDefault="005341A2">
    <w:pPr>
      <w:pStyle w:val="a6"/>
      <w:jc w:val="right"/>
    </w:pPr>
  </w:p>
  <w:p w:rsidR="005341A2" w:rsidRDefault="005341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2F09" w:rsidRDefault="00342F09">
      <w:r>
        <w:separator/>
      </w:r>
    </w:p>
  </w:footnote>
  <w:footnote w:type="continuationSeparator" w:id="0">
    <w:p w:rsidR="00342F09" w:rsidRDefault="0034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C438D"/>
    <w:multiLevelType w:val="multilevel"/>
    <w:tmpl w:val="69D480B0"/>
    <w:lvl w:ilvl="0">
      <w:start w:val="1"/>
      <w:numFmt w:val="decimal"/>
      <w:lvlText w:val=""/>
      <w:lvlJc w:val="left"/>
      <w:pPr>
        <w:tabs>
          <w:tab w:val="left" w:pos="0"/>
        </w:tabs>
        <w:ind w:left="0" w:firstLine="0"/>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D9"/>
    <w:rsid w:val="0001234A"/>
    <w:rsid w:val="000E6B2E"/>
    <w:rsid w:val="001775DB"/>
    <w:rsid w:val="001A5D07"/>
    <w:rsid w:val="001A6ACC"/>
    <w:rsid w:val="002728F8"/>
    <w:rsid w:val="002F118D"/>
    <w:rsid w:val="002F1256"/>
    <w:rsid w:val="00342F09"/>
    <w:rsid w:val="003A5D9C"/>
    <w:rsid w:val="003C540B"/>
    <w:rsid w:val="00420CE1"/>
    <w:rsid w:val="00433DDF"/>
    <w:rsid w:val="0047215B"/>
    <w:rsid w:val="004E1B78"/>
    <w:rsid w:val="005341A2"/>
    <w:rsid w:val="005D1CD2"/>
    <w:rsid w:val="00635D2B"/>
    <w:rsid w:val="0064102B"/>
    <w:rsid w:val="006C797D"/>
    <w:rsid w:val="006F3C84"/>
    <w:rsid w:val="00741E4B"/>
    <w:rsid w:val="007910D6"/>
    <w:rsid w:val="007C5A78"/>
    <w:rsid w:val="007D6AD6"/>
    <w:rsid w:val="007E020A"/>
    <w:rsid w:val="008429AB"/>
    <w:rsid w:val="008F1C3B"/>
    <w:rsid w:val="008F2C7E"/>
    <w:rsid w:val="00915824"/>
    <w:rsid w:val="00961805"/>
    <w:rsid w:val="00966861"/>
    <w:rsid w:val="00A73361"/>
    <w:rsid w:val="00AC0AD9"/>
    <w:rsid w:val="00B001F8"/>
    <w:rsid w:val="00BB32C0"/>
    <w:rsid w:val="00C71C72"/>
    <w:rsid w:val="00C92ADF"/>
    <w:rsid w:val="00CD29AA"/>
    <w:rsid w:val="00D03225"/>
    <w:rsid w:val="00D348C3"/>
    <w:rsid w:val="00D45ED2"/>
    <w:rsid w:val="00D469BF"/>
    <w:rsid w:val="00DE29D7"/>
    <w:rsid w:val="00E2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FB4B4-792E-4419-AEE5-DAA3EC66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numPr>
        <w:ilvl w:val="1"/>
        <w:numId w:val="1"/>
      </w:numPr>
      <w:jc w:val="center"/>
      <w:outlineLvl w:val="1"/>
    </w:pPr>
    <w:rPr>
      <w:b/>
      <w:sz w:val="40"/>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1z6">
    <w:name w:val="WW8Num1z6"/>
    <w:link w:val="WW8Num1z60"/>
  </w:style>
  <w:style w:type="character" w:customStyle="1" w:styleId="WW8Num1z60">
    <w:name w:val="WW8Num1z6"/>
    <w:link w:val="WW8Num1z6"/>
  </w:style>
  <w:style w:type="paragraph" w:styleId="a3">
    <w:name w:val="Body Text"/>
    <w:basedOn w:val="a"/>
    <w:link w:val="a4"/>
    <w:pPr>
      <w:spacing w:after="120"/>
    </w:pPr>
  </w:style>
  <w:style w:type="character" w:customStyle="1" w:styleId="a4">
    <w:name w:val="Основной текст Знак"/>
    <w:basedOn w:val="1"/>
    <w:link w:val="a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styleId="a5">
    <w:name w:val="Balloon Text"/>
    <w:basedOn w:val="a"/>
    <w:link w:val="13"/>
    <w:rPr>
      <w:rFonts w:ascii="Tahoma" w:hAnsi="Tahoma"/>
      <w:sz w:val="16"/>
    </w:rPr>
  </w:style>
  <w:style w:type="character" w:customStyle="1" w:styleId="13">
    <w:name w:val="Текст выноски Знак1"/>
    <w:basedOn w:val="1"/>
    <w:link w:val="a5"/>
    <w:rPr>
      <w:rFonts w:ascii="Tahoma" w:hAnsi="Tahoma"/>
      <w:sz w:val="16"/>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customStyle="1" w:styleId="23">
    <w:name w:val="Название2"/>
    <w:basedOn w:val="a"/>
    <w:link w:val="24"/>
    <w:pPr>
      <w:spacing w:before="120" w:after="120"/>
    </w:pPr>
    <w:rPr>
      <w:i/>
    </w:rPr>
  </w:style>
  <w:style w:type="character" w:customStyle="1" w:styleId="24">
    <w:name w:val="Название2"/>
    <w:basedOn w:val="1"/>
    <w:link w:val="23"/>
    <w:rPr>
      <w: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5">
    <w:name w:val="Указатель2"/>
    <w:basedOn w:val="a"/>
    <w:link w:val="26"/>
  </w:style>
  <w:style w:type="character" w:customStyle="1" w:styleId="26">
    <w:name w:val="Указатель2"/>
    <w:basedOn w:val="1"/>
    <w:link w:val="25"/>
    <w:rPr>
      <w:sz w:val="24"/>
    </w:rPr>
  </w:style>
  <w:style w:type="paragraph" w:styleId="a6">
    <w:name w:val="footer"/>
    <w:basedOn w:val="a"/>
    <w:link w:val="14"/>
    <w:pPr>
      <w:tabs>
        <w:tab w:val="center" w:pos="4677"/>
        <w:tab w:val="right" w:pos="9355"/>
      </w:tabs>
    </w:pPr>
  </w:style>
  <w:style w:type="character" w:customStyle="1" w:styleId="14">
    <w:name w:val="Нижний колонтитул Знак1"/>
    <w:basedOn w:val="1"/>
    <w:link w:val="a6"/>
    <w:rPr>
      <w:sz w:val="24"/>
    </w:rPr>
  </w:style>
  <w:style w:type="paragraph" w:customStyle="1" w:styleId="31">
    <w:name w:val="Указатель3"/>
    <w:basedOn w:val="a"/>
    <w:link w:val="32"/>
  </w:style>
  <w:style w:type="character" w:customStyle="1" w:styleId="32">
    <w:name w:val="Указатель3"/>
    <w:basedOn w:val="1"/>
    <w:link w:val="31"/>
    <w:rPr>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7">
    <w:name w:val="caption"/>
    <w:basedOn w:val="a"/>
    <w:link w:val="a8"/>
    <w:pPr>
      <w:spacing w:before="120" w:after="120"/>
    </w:pPr>
    <w:rPr>
      <w:i/>
    </w:rPr>
  </w:style>
  <w:style w:type="character" w:customStyle="1" w:styleId="a8">
    <w:name w:val="Название объекта Знак"/>
    <w:basedOn w:val="1"/>
    <w:link w:val="a7"/>
    <w:rPr>
      <w:i/>
      <w:sz w:val="24"/>
    </w:rPr>
  </w:style>
  <w:style w:type="paragraph" w:customStyle="1" w:styleId="a9">
    <w:name w:val="Содержимое таблицы"/>
    <w:basedOn w:val="a"/>
    <w:link w:val="aa"/>
  </w:style>
  <w:style w:type="character" w:customStyle="1" w:styleId="aa">
    <w:name w:val="Содержимое таблицы"/>
    <w:basedOn w:val="1"/>
    <w:link w:val="a9"/>
    <w:rPr>
      <w:sz w:val="24"/>
    </w:rPr>
  </w:style>
  <w:style w:type="paragraph" w:customStyle="1" w:styleId="ab">
    <w:name w:val="Нижний колонтитул Знак"/>
    <w:link w:val="ac"/>
    <w:rPr>
      <w:sz w:val="24"/>
    </w:rPr>
  </w:style>
  <w:style w:type="character" w:customStyle="1" w:styleId="ac">
    <w:name w:val="Нижний колонтитул Знак"/>
    <w:link w:val="ab"/>
    <w:rPr>
      <w:sz w:val="24"/>
    </w:rPr>
  </w:style>
  <w:style w:type="paragraph" w:customStyle="1" w:styleId="ad">
    <w:name w:val="Верхний и нижний колонтитулы"/>
    <w:basedOn w:val="a"/>
    <w:link w:val="ae"/>
    <w:pPr>
      <w:tabs>
        <w:tab w:val="center" w:pos="4819"/>
        <w:tab w:val="right" w:pos="9638"/>
      </w:tabs>
    </w:pPr>
  </w:style>
  <w:style w:type="character" w:customStyle="1" w:styleId="ae">
    <w:name w:val="Верхний и нижний колонтитулы"/>
    <w:basedOn w:val="1"/>
    <w:link w:val="ad"/>
    <w:rPr>
      <w:sz w:val="24"/>
    </w:rPr>
  </w:style>
  <w:style w:type="paragraph" w:styleId="af">
    <w:name w:val="List"/>
    <w:basedOn w:val="a3"/>
    <w:link w:val="af0"/>
  </w:style>
  <w:style w:type="character" w:customStyle="1" w:styleId="af0">
    <w:name w:val="Список Знак"/>
    <w:basedOn w:val="a4"/>
    <w:link w:val="af"/>
    <w:rPr>
      <w:sz w:val="24"/>
    </w:rPr>
  </w:style>
  <w:style w:type="paragraph" w:customStyle="1" w:styleId="17">
    <w:name w:val="Название объекта1"/>
    <w:basedOn w:val="a"/>
    <w:next w:val="a"/>
    <w:link w:val="18"/>
    <w:pPr>
      <w:jc w:val="center"/>
    </w:pPr>
    <w:rPr>
      <w:b/>
    </w:rPr>
  </w:style>
  <w:style w:type="character" w:customStyle="1" w:styleId="18">
    <w:name w:val="Название объекта1"/>
    <w:basedOn w:val="1"/>
    <w:link w:val="17"/>
    <w:rPr>
      <w:b/>
      <w:sz w:val="24"/>
    </w:rPr>
  </w:style>
  <w:style w:type="paragraph" w:customStyle="1" w:styleId="ConsPlusNonformat">
    <w:name w:val="ConsPlusNonformat"/>
    <w:next w:val="a"/>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9">
    <w:name w:val="Название1"/>
    <w:basedOn w:val="a"/>
    <w:link w:val="1a"/>
    <w:pPr>
      <w:spacing w:before="120" w:after="120"/>
    </w:pPr>
    <w:rPr>
      <w:i/>
    </w:rPr>
  </w:style>
  <w:style w:type="character" w:customStyle="1" w:styleId="1a">
    <w:name w:val="Название1"/>
    <w:basedOn w:val="1"/>
    <w:link w:val="19"/>
    <w:rPr>
      <w:i/>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Cell">
    <w:name w:val="ConsPlusCell"/>
    <w:next w:val="a"/>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af1">
    <w:name w:val="header"/>
    <w:basedOn w:val="a"/>
    <w:link w:val="1b"/>
    <w:pPr>
      <w:tabs>
        <w:tab w:val="center" w:pos="4677"/>
        <w:tab w:val="right" w:pos="9355"/>
      </w:tabs>
    </w:pPr>
  </w:style>
  <w:style w:type="character" w:customStyle="1" w:styleId="1b">
    <w:name w:val="Верхний колонтитул Знак1"/>
    <w:basedOn w:val="1"/>
    <w:link w:val="af1"/>
    <w:rPr>
      <w:sz w:val="24"/>
    </w:rPr>
  </w:style>
  <w:style w:type="paragraph" w:customStyle="1" w:styleId="af2">
    <w:name w:val="Верхний колонтитул Знак"/>
    <w:link w:val="af3"/>
    <w:rPr>
      <w:sz w:val="24"/>
    </w:rPr>
  </w:style>
  <w:style w:type="character" w:customStyle="1" w:styleId="af3">
    <w:name w:val="Верхний колонтитул Знак"/>
    <w:link w:val="af2"/>
    <w:rPr>
      <w:sz w:val="24"/>
    </w:rPr>
  </w:style>
  <w:style w:type="paragraph" w:customStyle="1" w:styleId="western">
    <w:name w:val="western"/>
    <w:basedOn w:val="a"/>
    <w:link w:val="western0"/>
    <w:pPr>
      <w:widowControl/>
      <w:spacing w:before="100" w:after="142" w:line="276" w:lineRule="auto"/>
    </w:pPr>
  </w:style>
  <w:style w:type="character" w:customStyle="1" w:styleId="western0">
    <w:name w:val="western"/>
    <w:basedOn w:val="1"/>
    <w:link w:val="western"/>
    <w:rPr>
      <w:color w:val="000000"/>
      <w:sz w:val="24"/>
    </w:rPr>
  </w:style>
  <w:style w:type="character" w:customStyle="1" w:styleId="50">
    <w:name w:val="Заголовок 5 Знак"/>
    <w:link w:val="5"/>
    <w:rPr>
      <w:rFonts w:ascii="XO Thames" w:hAnsi="XO Thames"/>
      <w:b/>
      <w:sz w:val="22"/>
    </w:rPr>
  </w:style>
  <w:style w:type="paragraph" w:customStyle="1" w:styleId="WW8Num1z2">
    <w:name w:val="WW8Num1z2"/>
    <w:link w:val="WW8Num1z20"/>
  </w:style>
  <w:style w:type="character" w:customStyle="1" w:styleId="WW8Num1z20">
    <w:name w:val="WW8Num1z2"/>
    <w:link w:val="WW8Num1z2"/>
  </w:style>
  <w:style w:type="character" w:customStyle="1" w:styleId="11">
    <w:name w:val="Заголовок 1 Знак"/>
    <w:link w:val="10"/>
    <w:rPr>
      <w:rFonts w:ascii="XO Thames" w:hAnsi="XO Thames"/>
      <w:b/>
      <w:sz w:val="32"/>
    </w:rPr>
  </w:style>
  <w:style w:type="paragraph" w:customStyle="1" w:styleId="27">
    <w:name w:val="Название объекта2"/>
    <w:basedOn w:val="af4"/>
    <w:next w:val="af5"/>
    <w:link w:val="28"/>
  </w:style>
  <w:style w:type="character" w:customStyle="1" w:styleId="28">
    <w:name w:val="Название объекта2"/>
    <w:basedOn w:val="1c"/>
    <w:link w:val="27"/>
    <w:rPr>
      <w:rFonts w:ascii="Arial" w:hAnsi="Arial"/>
      <w:sz w:val="28"/>
    </w:rPr>
  </w:style>
  <w:style w:type="paragraph" w:customStyle="1" w:styleId="WW8Num1z5">
    <w:name w:val="WW8Num1z5"/>
    <w:link w:val="WW8Num1z50"/>
  </w:style>
  <w:style w:type="character" w:customStyle="1" w:styleId="WW8Num1z50">
    <w:name w:val="WW8Num1z5"/>
    <w:link w:val="WW8Num1z5"/>
  </w:style>
  <w:style w:type="paragraph" w:styleId="af6">
    <w:name w:val="Normal (Web)"/>
    <w:basedOn w:val="a"/>
    <w:link w:val="af7"/>
    <w:pPr>
      <w:widowControl/>
      <w:spacing w:before="100" w:after="100"/>
    </w:pPr>
  </w:style>
  <w:style w:type="character" w:customStyle="1" w:styleId="af7">
    <w:name w:val="Обычный (Интернет) Знак"/>
    <w:basedOn w:val="1"/>
    <w:link w:val="af6"/>
    <w:rPr>
      <w:sz w:val="24"/>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d">
    <w:name w:val="Гиперссылка1"/>
    <w:link w:val="af8"/>
    <w:rPr>
      <w:color w:val="000080"/>
      <w:u w:val="single"/>
    </w:rPr>
  </w:style>
  <w:style w:type="character" w:styleId="af8">
    <w:name w:val="Hyperlink"/>
    <w:link w:val="1d"/>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1z0">
    <w:name w:val="WW8Num1z0"/>
    <w:link w:val="WW8Num1z00"/>
  </w:style>
  <w:style w:type="character" w:customStyle="1" w:styleId="WW8Num1z00">
    <w:name w:val="WW8Num1z0"/>
    <w:link w:val="WW8Num1z0"/>
  </w:style>
  <w:style w:type="paragraph" w:customStyle="1" w:styleId="af9">
    <w:name w:val="Заголовок таблицы"/>
    <w:basedOn w:val="a9"/>
    <w:link w:val="afa"/>
    <w:pPr>
      <w:jc w:val="center"/>
    </w:pPr>
    <w:rPr>
      <w:b/>
    </w:rPr>
  </w:style>
  <w:style w:type="character" w:customStyle="1" w:styleId="afa">
    <w:name w:val="Заголовок таблицы"/>
    <w:basedOn w:val="aa"/>
    <w:link w:val="af9"/>
    <w:rPr>
      <w:b/>
      <w:sz w:val="24"/>
    </w:rPr>
  </w:style>
  <w:style w:type="paragraph" w:customStyle="1" w:styleId="1f0">
    <w:name w:val="Указатель1"/>
    <w:basedOn w:val="a"/>
    <w:link w:val="1f1"/>
  </w:style>
  <w:style w:type="character" w:customStyle="1" w:styleId="1f1">
    <w:name w:val="Указатель1"/>
    <w:basedOn w:val="1"/>
    <w:link w:val="1f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b">
    <w:name w:val="Body Text Indent"/>
    <w:basedOn w:val="a"/>
    <w:link w:val="afc"/>
    <w:pPr>
      <w:spacing w:after="120"/>
      <w:ind w:left="283"/>
    </w:pPr>
  </w:style>
  <w:style w:type="character" w:customStyle="1" w:styleId="afc">
    <w:name w:val="Основной текст с отступом Знак"/>
    <w:basedOn w:val="1"/>
    <w:link w:val="afb"/>
    <w:rPr>
      <w:sz w:val="24"/>
    </w:rPr>
  </w:style>
  <w:style w:type="paragraph" w:customStyle="1" w:styleId="WW8Num1z1">
    <w:name w:val="WW8Num1z1"/>
    <w:link w:val="WW8Num1z10"/>
  </w:style>
  <w:style w:type="character" w:customStyle="1" w:styleId="WW8Num1z10">
    <w:name w:val="WW8Num1z1"/>
    <w:link w:val="WW8Num1z1"/>
  </w:style>
  <w:style w:type="paragraph" w:customStyle="1" w:styleId="ConsPlusNormal">
    <w:name w:val="ConsPlusNormal"/>
    <w:link w:val="ConsPlusNormal0"/>
    <w:pPr>
      <w:widowControl w:val="0"/>
    </w:pPr>
    <w:rPr>
      <w:rFonts w:ascii="Calibri" w:hAnsi="Calibri"/>
      <w:sz w:val="24"/>
    </w:rPr>
  </w:style>
  <w:style w:type="character" w:customStyle="1" w:styleId="ConsPlusNormal0">
    <w:name w:val="ConsPlusNormal"/>
    <w:link w:val="ConsPlusNormal"/>
    <w:rPr>
      <w:rFonts w:ascii="Calibri" w:hAnsi="Calibri"/>
      <w:sz w:val="24"/>
    </w:rPr>
  </w:style>
  <w:style w:type="paragraph" w:customStyle="1" w:styleId="WW8Num1z3">
    <w:name w:val="WW8Num1z3"/>
    <w:link w:val="WW8Num1z30"/>
  </w:style>
  <w:style w:type="character" w:customStyle="1" w:styleId="WW8Num1z30">
    <w:name w:val="WW8Num1z3"/>
    <w:link w:val="WW8Num1z3"/>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51">
    <w:name w:val="Указатель5"/>
    <w:basedOn w:val="a"/>
    <w:link w:val="52"/>
  </w:style>
  <w:style w:type="character" w:customStyle="1" w:styleId="52">
    <w:name w:val="Указатель5"/>
    <w:basedOn w:val="1"/>
    <w:link w:val="51"/>
    <w:rPr>
      <w:sz w:val="24"/>
    </w:rPr>
  </w:style>
  <w:style w:type="paragraph" w:styleId="af4">
    <w:name w:val="Title"/>
    <w:next w:val="a"/>
    <w:link w:val="afd"/>
    <w:uiPriority w:val="10"/>
    <w:qFormat/>
    <w:pPr>
      <w:spacing w:before="567" w:after="567"/>
      <w:jc w:val="center"/>
    </w:pPr>
    <w:rPr>
      <w:rFonts w:ascii="XO Thames" w:hAnsi="XO Thames"/>
      <w:b/>
      <w:caps/>
      <w:sz w:val="40"/>
    </w:rPr>
  </w:style>
  <w:style w:type="character" w:customStyle="1" w:styleId="1c">
    <w:name w:val="Заголовок1"/>
    <w:basedOn w:val="1"/>
    <w:rPr>
      <w:rFonts w:ascii="Arial" w:hAnsi="Arial"/>
      <w:sz w:val="28"/>
    </w:rPr>
  </w:style>
  <w:style w:type="paragraph" w:customStyle="1" w:styleId="WW8Num1z8">
    <w:name w:val="WW8Num1z8"/>
    <w:link w:val="WW8Num1z80"/>
  </w:style>
  <w:style w:type="character" w:customStyle="1" w:styleId="WW8Num1z80">
    <w:name w:val="WW8Num1z8"/>
    <w:link w:val="WW8Num1z8"/>
  </w:style>
  <w:style w:type="paragraph" w:customStyle="1" w:styleId="afe">
    <w:name w:val="Текст выноски Знак"/>
    <w:link w:val="aff"/>
    <w:rPr>
      <w:rFonts w:ascii="Tahoma" w:hAnsi="Tahoma"/>
      <w:sz w:val="16"/>
    </w:rPr>
  </w:style>
  <w:style w:type="character" w:customStyle="1" w:styleId="aff">
    <w:name w:val="Текст выноски Знак"/>
    <w:link w:val="afe"/>
    <w:rPr>
      <w:rFonts w:ascii="Tahoma" w:hAnsi="Tahoma"/>
      <w:sz w:val="16"/>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8Num1z4">
    <w:name w:val="WW8Num1z4"/>
    <w:link w:val="WW8Num1z40"/>
  </w:style>
  <w:style w:type="character" w:customStyle="1" w:styleId="WW8Num1z40">
    <w:name w:val="WW8Num1z4"/>
    <w:link w:val="WW8Num1z4"/>
  </w:style>
  <w:style w:type="paragraph" w:customStyle="1" w:styleId="aff0">
    <w:name w:val="Символ нумерации"/>
    <w:link w:val="aff1"/>
  </w:style>
  <w:style w:type="character" w:customStyle="1" w:styleId="aff1">
    <w:name w:val="Символ нумерации"/>
    <w:link w:val="aff0"/>
  </w:style>
  <w:style w:type="paragraph" w:customStyle="1" w:styleId="45">
    <w:name w:val="Указатель4"/>
    <w:basedOn w:val="a"/>
    <w:link w:val="46"/>
  </w:style>
  <w:style w:type="character" w:customStyle="1" w:styleId="46">
    <w:name w:val="Указатель4"/>
    <w:basedOn w:val="1"/>
    <w:link w:val="45"/>
    <w:rPr>
      <w:sz w:val="24"/>
    </w:rPr>
  </w:style>
  <w:style w:type="paragraph" w:customStyle="1" w:styleId="WW8Num1z7">
    <w:name w:val="WW8Num1z7"/>
    <w:link w:val="WW8Num1z70"/>
  </w:style>
  <w:style w:type="character" w:customStyle="1" w:styleId="WW8Num1z70">
    <w:name w:val="WW8Num1z7"/>
    <w:link w:val="WW8Num1z7"/>
  </w:style>
  <w:style w:type="paragraph" w:styleId="af5">
    <w:name w:val="Subtitle"/>
    <w:basedOn w:val="af4"/>
    <w:next w:val="a3"/>
    <w:link w:val="aff2"/>
    <w:uiPriority w:val="11"/>
    <w:qFormat/>
    <w:rPr>
      <w:i/>
      <w:sz w:val="28"/>
    </w:rPr>
  </w:style>
  <w:style w:type="character" w:customStyle="1" w:styleId="aff2">
    <w:name w:val="Подзаголовок Знак"/>
    <w:basedOn w:val="1c"/>
    <w:link w:val="af5"/>
    <w:rPr>
      <w:rFonts w:ascii="Arial" w:hAnsi="Arial"/>
      <w:i/>
      <w:sz w:val="28"/>
    </w:rPr>
  </w:style>
  <w:style w:type="paragraph" w:customStyle="1" w:styleId="ConsPlusTitle">
    <w:name w:val="ConsPlusTitle"/>
    <w:next w:val="a"/>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35">
    <w:name w:val="Основной шрифт абзаца3"/>
    <w:link w:val="36"/>
  </w:style>
  <w:style w:type="character" w:customStyle="1" w:styleId="36">
    <w:name w:val="Основной шрифт абзаца3"/>
    <w:link w:val="35"/>
  </w:style>
  <w:style w:type="character" w:customStyle="1" w:styleId="afd">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b/>
      <w:sz w:val="40"/>
    </w:rPr>
  </w:style>
  <w:style w:type="paragraph" w:customStyle="1" w:styleId="37">
    <w:name w:val="Название объекта3"/>
    <w:basedOn w:val="a"/>
    <w:link w:val="38"/>
    <w:pPr>
      <w:spacing w:before="120" w:after="120"/>
    </w:pPr>
    <w:rPr>
      <w:i/>
    </w:rPr>
  </w:style>
  <w:style w:type="character" w:customStyle="1" w:styleId="38">
    <w:name w:val="Название объекта3"/>
    <w:basedOn w:val="1"/>
    <w:link w:val="37"/>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 TargetMode="External"/><Relationship Id="rId13" Type="http://schemas.openxmlformats.org/officeDocument/2006/relationships/hyperlink" Target="https://www.consultant.ru/document/cons_doc_LAW_496567/3a9b857944c37aab223eeda4559836814b39733a/" TargetMode="External"/><Relationship Id="rId18" Type="http://schemas.openxmlformats.org/officeDocument/2006/relationships/hyperlink" Target="https://login.consultant.ru/link/?req=doc&amp;base=RLAW117&amp;n=62351&amp;dst=10013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483239&amp;dst=100679" TargetMode="External"/><Relationship Id="rId17" Type="http://schemas.openxmlformats.org/officeDocument/2006/relationships/hyperlink" Target="https://login.consultant.ru/link/?req=doc&amp;base=RLAW117&amp;n=62351&amp;dst=1001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3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239&amp;dst=100679" TargetMode="External"/><Relationship Id="rId5" Type="http://schemas.openxmlformats.org/officeDocument/2006/relationships/webSettings" Target="webSettings.xml"/><Relationship Id="rId15" Type="http://schemas.openxmlformats.org/officeDocument/2006/relationships/hyperlink" Target="https://www.consultant.ru/document/cons_doc_LAW_502789/a5c80e19bb214d1a4343f9554e9324b39a2ee060/" TargetMode="External"/><Relationship Id="rId23" Type="http://schemas.openxmlformats.org/officeDocument/2006/relationships/theme" Target="theme/theme1.xml"/><Relationship Id="rId10" Type="http://schemas.openxmlformats.org/officeDocument/2006/relationships/hyperlink" Target="https://login.consultant.ru/link/?req=doc&amp;base=LAW&amp;n=483239&amp;dst=100679" TargetMode="External"/><Relationship Id="rId19" Type="http://schemas.openxmlformats.org/officeDocument/2006/relationships/hyperlink" Target="https://login.consultant.ru/link/?req=doc&amp;base=RLAW117&amp;n=62351&amp;dst=100133" TargetMode="External"/><Relationship Id="rId4" Type="http://schemas.openxmlformats.org/officeDocument/2006/relationships/settings" Target="settings.xml"/><Relationship Id="rId9" Type="http://schemas.openxmlformats.org/officeDocument/2006/relationships/hyperlink" Target="https://login.consultant.ru/link/?req=doc&amp;base=LAW&amp;n=495001" TargetMode="External"/><Relationship Id="rId14" Type="http://schemas.openxmlformats.org/officeDocument/2006/relationships/hyperlink" Target="https://www.consultant.ru/document/cons_doc_LAW_496567/3a9b857944c37aab223eeda4559836814b39733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D310-FBC4-4CAB-A808-7DABA296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11695</Words>
  <Characters>66662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Nextovsky</cp:lastModifiedBy>
  <cp:revision>2</cp:revision>
  <dcterms:created xsi:type="dcterms:W3CDTF">2025-10-02T05:03:00Z</dcterms:created>
  <dcterms:modified xsi:type="dcterms:W3CDTF">2025-10-02T05:03:00Z</dcterms:modified>
</cp:coreProperties>
</file>