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7172E" w14:textId="77777777" w:rsidR="00AB1068" w:rsidRDefault="00AB1068" w:rsidP="00AB1068">
      <w:pPr>
        <w:ind w:right="140"/>
        <w:jc w:val="right"/>
      </w:pPr>
      <w:r>
        <w:t>Приложение к решению</w:t>
      </w:r>
    </w:p>
    <w:p w14:paraId="62110851" w14:textId="77777777" w:rsidR="00AB1068" w:rsidRDefault="00AB1068" w:rsidP="00AB1068">
      <w:pPr>
        <w:ind w:right="140"/>
        <w:jc w:val="right"/>
      </w:pPr>
      <w:r>
        <w:t>Совета народных депутатов</w:t>
      </w:r>
    </w:p>
    <w:p w14:paraId="4278E5A4" w14:textId="77777777" w:rsidR="00AB1068" w:rsidRDefault="00AB1068" w:rsidP="00AB1068">
      <w:pPr>
        <w:ind w:right="140"/>
        <w:jc w:val="right"/>
      </w:pPr>
      <w:r>
        <w:t>Беловского городского округа</w:t>
      </w:r>
    </w:p>
    <w:p w14:paraId="330E92BB" w14:textId="77777777" w:rsidR="00AB1068" w:rsidRDefault="00AB1068" w:rsidP="00AB1068">
      <w:pPr>
        <w:ind w:right="140"/>
        <w:jc w:val="right"/>
      </w:pPr>
      <w:proofErr w:type="gramStart"/>
      <w:r>
        <w:t>от  23</w:t>
      </w:r>
      <w:proofErr w:type="gramEnd"/>
      <w:r>
        <w:t xml:space="preserve"> декабря 2024 года № 19/85-н </w:t>
      </w:r>
    </w:p>
    <w:p w14:paraId="511FD4B8" w14:textId="77777777" w:rsidR="00AB1068" w:rsidRDefault="00AB1068" w:rsidP="00AB1068">
      <w:pPr>
        <w:pStyle w:val="31"/>
        <w:tabs>
          <w:tab w:val="left" w:pos="1043"/>
        </w:tabs>
        <w:spacing w:before="0" w:after="0" w:line="240" w:lineRule="auto"/>
        <w:ind w:right="139" w:firstLine="709"/>
        <w:jc w:val="center"/>
      </w:pPr>
    </w:p>
    <w:p w14:paraId="4D3066F1" w14:textId="77777777" w:rsidR="00AB1068" w:rsidRDefault="00AB1068" w:rsidP="00AB1068">
      <w:pPr>
        <w:pStyle w:val="ConsPlusTitle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Расчет размера </w:t>
      </w:r>
      <w:proofErr w:type="gramStart"/>
      <w:r>
        <w:rPr>
          <w:rFonts w:ascii="XO Thames" w:hAnsi="XO Thames"/>
          <w:sz w:val="26"/>
        </w:rPr>
        <w:t>пороговых  значений</w:t>
      </w:r>
      <w:proofErr w:type="gramEnd"/>
      <w:r>
        <w:rPr>
          <w:rFonts w:ascii="XO Thames" w:hAnsi="XO Thames"/>
          <w:sz w:val="26"/>
        </w:rPr>
        <w:t xml:space="preserve"> дохода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</w:t>
      </w:r>
      <w:r>
        <w:rPr>
          <w:rFonts w:ascii="XO Thames" w:hAnsi="XO Thames"/>
        </w:rPr>
        <w:t xml:space="preserve">малоимущими и предоставления им по договорам социального найма жилых помещений муниципального жилищного фонда </w:t>
      </w:r>
    </w:p>
    <w:p w14:paraId="54EA0C0F" w14:textId="77777777" w:rsidR="00AB1068" w:rsidRDefault="00AB1068" w:rsidP="00AB1068">
      <w:pPr>
        <w:pStyle w:val="ConsPlusNormal"/>
        <w:jc w:val="center"/>
        <w:rPr>
          <w:rFonts w:ascii="Times New Roman" w:hAnsi="Times New Roman"/>
          <w:b/>
          <w:sz w:val="26"/>
        </w:rPr>
      </w:pPr>
    </w:p>
    <w:p w14:paraId="31DD737E" w14:textId="77777777" w:rsidR="00AB1068" w:rsidRDefault="00AB1068" w:rsidP="00AB1068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Пороговое значение дохода, приходящегося на каждого члена семьи гражданина- заявителя или одиноко проживающего гражданина (ПД) рассчитывается по формуле:</w:t>
      </w:r>
    </w:p>
    <w:p w14:paraId="17A46CA9" w14:textId="77777777" w:rsidR="00AB1068" w:rsidRDefault="00AB1068" w:rsidP="00AB1068">
      <w:pPr>
        <w:pStyle w:val="ConsPlusNormal"/>
        <w:jc w:val="both"/>
        <w:rPr>
          <w:rFonts w:ascii="Times New Roman" w:hAnsi="Times New Roman"/>
          <w:sz w:val="26"/>
        </w:rPr>
      </w:pPr>
    </w:p>
    <w:p w14:paraId="19E9589A" w14:textId="77777777" w:rsidR="00AB1068" w:rsidRDefault="00AB1068" w:rsidP="00AB1068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ПД = ПМ / РС * 1,8, где:</w:t>
      </w:r>
    </w:p>
    <w:p w14:paraId="27F8D12E" w14:textId="77777777" w:rsidR="00AB1068" w:rsidRDefault="00AB1068" w:rsidP="00AB1068">
      <w:pPr>
        <w:pStyle w:val="ConsPlusNormal"/>
        <w:jc w:val="both"/>
        <w:rPr>
          <w:rFonts w:ascii="Times New Roman" w:hAnsi="Times New Roman"/>
          <w:sz w:val="26"/>
        </w:rPr>
      </w:pPr>
    </w:p>
    <w:p w14:paraId="0F7DA542" w14:textId="77777777" w:rsidR="00AB1068" w:rsidRDefault="00AB1068" w:rsidP="00AB1068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ПМ - величина прожиточного минимума семьи или одиноко проживающего гражданина в расчете на душу населения, официально установленная на территории Кемеровской области - Кузбасса, на текущий год подачи заявления о признании граждан малоимущими в целях предоставления по договорам социального найма жилых помещений муниципального жилищного фонда;</w:t>
      </w:r>
    </w:p>
    <w:p w14:paraId="62399CC2" w14:textId="77777777" w:rsidR="00AB1068" w:rsidRDefault="00AB1068" w:rsidP="00AB1068">
      <w:pPr>
        <w:pStyle w:val="ConsPlusNormal"/>
        <w:spacing w:before="200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РС - размер состава семьи.</w:t>
      </w:r>
    </w:p>
    <w:p w14:paraId="573F98C4" w14:textId="77777777" w:rsidR="00AB1068" w:rsidRDefault="00AB1068" w:rsidP="00AB1068">
      <w:pPr>
        <w:pStyle w:val="ConsPlusNormal"/>
        <w:spacing w:before="200"/>
        <w:ind w:firstLine="540"/>
        <w:jc w:val="both"/>
        <w:rPr>
          <w:rFonts w:ascii="Times New Roman" w:hAnsi="Times New Roman"/>
          <w:sz w:val="26"/>
        </w:rPr>
      </w:pPr>
    </w:p>
    <w:p w14:paraId="3DD46C52" w14:textId="77777777" w:rsidR="00AB1068" w:rsidRDefault="00AB1068" w:rsidP="00AB1068">
      <w:pPr>
        <w:pStyle w:val="ConsPlusNormal"/>
        <w:spacing w:before="200"/>
        <w:ind w:firstLine="5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Расчет размера порогового значения стоимости имущества, находящегося в собственности гражданина и в собственности членов его семьи или в собственности одиноко проживающего гражданина и подлежащего налогообложению, в целях признания граждан малоимущими и предоставления по договору социального найма жилых помещений муниципального жилищного фонда</w:t>
      </w:r>
    </w:p>
    <w:p w14:paraId="194C6CD1" w14:textId="77777777" w:rsidR="00AB1068" w:rsidRDefault="00AB1068" w:rsidP="00AB1068">
      <w:pPr>
        <w:pStyle w:val="ConsPlusNormal"/>
        <w:spacing w:before="200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Пороговое значение стоимости имущества, находящегося в собственности гражданина и в собственности членов его семьи или в собственности одиноко проживающего гражданина (ПС), принимается равным расчетному показателю рыночной стоимости жилья (СЖ) на каждого члена семьи и рассчитывается по формуле:</w:t>
      </w:r>
    </w:p>
    <w:p w14:paraId="23F75E67" w14:textId="77777777" w:rsidR="00AB1068" w:rsidRDefault="00AB1068" w:rsidP="00AB1068">
      <w:pPr>
        <w:pStyle w:val="ConsPlusNormal"/>
        <w:jc w:val="both"/>
        <w:rPr>
          <w:rFonts w:ascii="Times New Roman" w:hAnsi="Times New Roman"/>
          <w:sz w:val="26"/>
        </w:rPr>
      </w:pPr>
    </w:p>
    <w:p w14:paraId="63ED4C0A" w14:textId="77777777" w:rsidR="00AB1068" w:rsidRDefault="00AB1068" w:rsidP="00AB1068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ПС = СЖ = НП * РС * РЦ * 30%, где:</w:t>
      </w:r>
    </w:p>
    <w:p w14:paraId="218B056F" w14:textId="77777777" w:rsidR="00AB1068" w:rsidRDefault="00AB1068" w:rsidP="00AB1068">
      <w:pPr>
        <w:pStyle w:val="ConsPlusNormal"/>
        <w:jc w:val="both"/>
        <w:rPr>
          <w:rFonts w:ascii="Times New Roman" w:hAnsi="Times New Roman"/>
          <w:sz w:val="26"/>
        </w:rPr>
      </w:pPr>
    </w:p>
    <w:p w14:paraId="6D5C3914" w14:textId="77777777" w:rsidR="00AB1068" w:rsidRDefault="00AB1068" w:rsidP="00AB1068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НП - норма предоставления жилого помещения по договору социального найма на одного человека (одиноко проживающего гражданина), установленная </w:t>
      </w:r>
      <w:hyperlink r:id="rId4" w:history="1">
        <w:r>
          <w:rPr>
            <w:rFonts w:ascii="Times New Roman" w:hAnsi="Times New Roman"/>
            <w:sz w:val="26"/>
          </w:rPr>
          <w:t>постановлением</w:t>
        </w:r>
      </w:hyperlink>
      <w:r>
        <w:rPr>
          <w:rFonts w:ascii="Times New Roman" w:hAnsi="Times New Roman"/>
          <w:sz w:val="26"/>
        </w:rPr>
        <w:t xml:space="preserve"> Администрации Беловского городского округа от 23.04.2013 № 93-п "Об установлении учетной нормы площади жилых помещений для признания граждан нуждающимися в жилых помещениях и нормы предоставления площади жилого помещения, предоставляемого по договору социального найма"), равная 13 кв. м общей площади жилого помещения;</w:t>
      </w:r>
    </w:p>
    <w:p w14:paraId="0606B898" w14:textId="77777777" w:rsidR="00AB1068" w:rsidRDefault="00AB1068" w:rsidP="00AB1068">
      <w:pPr>
        <w:pStyle w:val="ConsPlusNormal"/>
        <w:spacing w:before="200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РС - размер состава семьи;</w:t>
      </w:r>
    </w:p>
    <w:p w14:paraId="2CAE8714" w14:textId="4AE44A4D" w:rsidR="00D72ED1" w:rsidRDefault="00AB1068" w:rsidP="00AB1068">
      <w:r>
        <w:rPr>
          <w:sz w:val="26"/>
        </w:rPr>
        <w:lastRenderedPageBreak/>
        <w:t>РЦ - средняя рыночная стоимость 1 квадратного метра общей площади жилого помещения за I квартал текущего года подачи заявления о признании граждан малоимущими в целях предоставления по договорам социального найма жилых помещений муниципального жилищного фонда (показатель средней рыночной стоимости 1 квадратного метра общей площади жилого помещения по Российской Федерации (субъектам Российской Федерации), определенный уполномоченным Правительством Российской Федерации федеральным органом исполнительной власти).</w:t>
      </w:r>
    </w:p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8"/>
    <w:rsid w:val="00193633"/>
    <w:rsid w:val="00782438"/>
    <w:rsid w:val="00AB1068"/>
    <w:rsid w:val="00C7004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6C6B"/>
  <w15:chartTrackingRefBased/>
  <w15:docId w15:val="{BFD4CAF9-8276-4945-9D88-7CB6631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B10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B1068"/>
  </w:style>
  <w:style w:type="paragraph" w:customStyle="1" w:styleId="31">
    <w:name w:val="Основной текст31"/>
    <w:basedOn w:val="a"/>
    <w:rsid w:val="00AB1068"/>
    <w:pPr>
      <w:spacing w:before="600" w:after="300" w:line="326" w:lineRule="exact"/>
      <w:jc w:val="both"/>
    </w:pPr>
    <w:rPr>
      <w:sz w:val="26"/>
    </w:rPr>
  </w:style>
  <w:style w:type="paragraph" w:customStyle="1" w:styleId="ConsPlusTitle">
    <w:name w:val="ConsPlusTitle"/>
    <w:rsid w:val="00AB1068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AB106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PC/AppData/Local/Temp/pid-7988/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2024-12-27T09:17:00Z</dcterms:created>
  <dcterms:modified xsi:type="dcterms:W3CDTF">2024-12-27T09:18:00Z</dcterms:modified>
</cp:coreProperties>
</file>